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3E41" w14:textId="1EF4FB50" w:rsidR="001E3B49" w:rsidRPr="00181EE0" w:rsidRDefault="001E3B49" w:rsidP="001E3B49">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2207FE5A" wp14:editId="27B575CD">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56989E9C" w14:textId="77777777" w:rsidR="001E3B49" w:rsidRPr="00160BB8" w:rsidRDefault="001E3B49" w:rsidP="001E3B49">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7FE5A"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56989E9C" w14:textId="77777777" w:rsidR="001E3B49" w:rsidRPr="00160BB8" w:rsidRDefault="001E3B49" w:rsidP="001E3B49">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Area – Blind Fold Trail</w:t>
      </w:r>
    </w:p>
    <w:p w14:paraId="24402206" w14:textId="77777777" w:rsidR="001E3B49" w:rsidRDefault="001E3B49" w:rsidP="001E3B49">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4B6614EC" w14:textId="77777777" w:rsidR="001E3B49" w:rsidRDefault="001E3B49" w:rsidP="001E3B49">
      <w:pPr>
        <w:ind w:left="-709" w:firstLine="709"/>
        <w:jc w:val="center"/>
        <w:rPr>
          <w:rFonts w:ascii="Arial" w:eastAsia="Times New Roman" w:hAnsi="Arial" w:cs="Arial"/>
          <w:b/>
          <w:bCs/>
          <w:color w:val="000000"/>
          <w:sz w:val="24"/>
          <w:szCs w:val="24"/>
          <w:lang w:eastAsia="en-GB"/>
        </w:rPr>
      </w:pPr>
      <w:r w:rsidRPr="00160BB8">
        <w:rPr>
          <w:rFonts w:ascii="Arial" w:eastAsia="Times New Roman" w:hAnsi="Arial" w:cs="Arial"/>
          <w:b/>
          <w:bCs/>
          <w:color w:val="000000"/>
          <w:sz w:val="24"/>
          <w:szCs w:val="24"/>
          <w:lang w:eastAsia="en-GB"/>
        </w:rPr>
        <w:t>Date risk Assessment undertaken</w:t>
      </w:r>
      <w:r>
        <w:rPr>
          <w:rFonts w:ascii="Arial" w:eastAsia="Times New Roman" w:hAnsi="Arial" w:cs="Arial"/>
          <w:b/>
          <w:bCs/>
          <w:color w:val="000000"/>
          <w:sz w:val="24"/>
          <w:szCs w:val="24"/>
          <w:lang w:eastAsia="en-GB"/>
        </w:rPr>
        <w:t xml:space="preserve"> ________________ Reviewed and Completed by ______________</w:t>
      </w:r>
    </w:p>
    <w:p w14:paraId="263D8C49" w14:textId="77777777" w:rsidR="001E3B49" w:rsidRDefault="001E3B49" w:rsidP="001E3B49">
      <w:pPr>
        <w:ind w:left="-709" w:firstLine="709"/>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Next review date_______________</w:t>
      </w:r>
    </w:p>
    <w:p w14:paraId="223B8B3D" w14:textId="77777777" w:rsidR="001E3B49" w:rsidRPr="00946CCC" w:rsidRDefault="001E3B49" w:rsidP="001E3B49">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615957E8" w14:textId="77777777" w:rsidR="001E3B49" w:rsidRPr="00946CCC" w:rsidRDefault="001E3B49" w:rsidP="001E3B49">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30"/>
        <w:gridCol w:w="1836"/>
        <w:gridCol w:w="2113"/>
        <w:gridCol w:w="4768"/>
        <w:gridCol w:w="3504"/>
      </w:tblGrid>
      <w:tr w:rsidR="001E3B49" w:rsidRPr="001676EB" w14:paraId="022A0B81" w14:textId="77777777" w:rsidTr="001E3B49">
        <w:tc>
          <w:tcPr>
            <w:tcW w:w="3230" w:type="dxa"/>
            <w:shd w:val="clear" w:color="auto" w:fill="C5E0B3" w:themeFill="accent6" w:themeFillTint="66"/>
          </w:tcPr>
          <w:p w14:paraId="3B8E5AB0" w14:textId="77777777" w:rsidR="001E3B49" w:rsidRPr="007A49B1" w:rsidRDefault="001E3B49"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5F39F1FE" w14:textId="77777777" w:rsidR="001E3B49" w:rsidRPr="001676EB" w:rsidRDefault="001E3B49" w:rsidP="00BE40D1">
            <w:pPr>
              <w:jc w:val="center"/>
              <w:rPr>
                <w:b/>
                <w:sz w:val="28"/>
                <w:szCs w:val="24"/>
              </w:rPr>
            </w:pPr>
          </w:p>
        </w:tc>
        <w:tc>
          <w:tcPr>
            <w:tcW w:w="1836" w:type="dxa"/>
            <w:shd w:val="clear" w:color="auto" w:fill="C5E0B3" w:themeFill="accent6" w:themeFillTint="66"/>
          </w:tcPr>
          <w:p w14:paraId="4D05983B" w14:textId="77777777" w:rsidR="001E3B49" w:rsidRPr="001676EB" w:rsidRDefault="001E3B49" w:rsidP="00BE40D1">
            <w:pPr>
              <w:jc w:val="center"/>
              <w:rPr>
                <w:b/>
                <w:sz w:val="28"/>
                <w:szCs w:val="24"/>
              </w:rPr>
            </w:pPr>
            <w:r>
              <w:rPr>
                <w:b/>
                <w:sz w:val="20"/>
                <w:szCs w:val="20"/>
              </w:rPr>
              <w:t>What are the r</w:t>
            </w:r>
            <w:r w:rsidRPr="007A49B1">
              <w:rPr>
                <w:b/>
                <w:sz w:val="20"/>
                <w:szCs w:val="20"/>
              </w:rPr>
              <w:t>isks from it?</w:t>
            </w:r>
          </w:p>
        </w:tc>
        <w:tc>
          <w:tcPr>
            <w:tcW w:w="2113" w:type="dxa"/>
            <w:shd w:val="clear" w:color="auto" w:fill="C5E0B3" w:themeFill="accent6" w:themeFillTint="66"/>
          </w:tcPr>
          <w:p w14:paraId="6AADEC0B" w14:textId="77777777" w:rsidR="001E3B49" w:rsidRPr="001676EB" w:rsidRDefault="001E3B49" w:rsidP="00BE40D1">
            <w:pPr>
              <w:jc w:val="center"/>
              <w:rPr>
                <w:b/>
                <w:sz w:val="28"/>
                <w:szCs w:val="24"/>
              </w:rPr>
            </w:pPr>
            <w:r w:rsidRPr="007A49B1">
              <w:rPr>
                <w:b/>
                <w:sz w:val="20"/>
                <w:szCs w:val="20"/>
              </w:rPr>
              <w:t>Who is at risk?</w:t>
            </w:r>
          </w:p>
        </w:tc>
        <w:tc>
          <w:tcPr>
            <w:tcW w:w="4768" w:type="dxa"/>
            <w:shd w:val="clear" w:color="auto" w:fill="C5E0B3" w:themeFill="accent6" w:themeFillTint="66"/>
          </w:tcPr>
          <w:p w14:paraId="2D454F51" w14:textId="77777777" w:rsidR="001E3B49" w:rsidRPr="007A49B1" w:rsidRDefault="001E3B49" w:rsidP="00BE40D1">
            <w:pPr>
              <w:jc w:val="center"/>
              <w:rPr>
                <w:b/>
                <w:sz w:val="20"/>
                <w:szCs w:val="20"/>
              </w:rPr>
            </w:pPr>
            <w:r w:rsidRPr="007A49B1">
              <w:rPr>
                <w:b/>
                <w:sz w:val="20"/>
                <w:szCs w:val="20"/>
              </w:rPr>
              <w:t>How are the risks already controlled?</w:t>
            </w:r>
          </w:p>
          <w:p w14:paraId="5700B0CA" w14:textId="77777777" w:rsidR="001E3B49" w:rsidRPr="001676EB" w:rsidRDefault="001E3B49" w:rsidP="00BE40D1">
            <w:pPr>
              <w:jc w:val="center"/>
              <w:rPr>
                <w:b/>
                <w:sz w:val="28"/>
                <w:szCs w:val="24"/>
              </w:rPr>
            </w:pPr>
            <w:r w:rsidRPr="007A49B1">
              <w:rPr>
                <w:b/>
                <w:sz w:val="20"/>
                <w:szCs w:val="20"/>
              </w:rPr>
              <w:t>What extra controls are needed?</w:t>
            </w:r>
          </w:p>
        </w:tc>
        <w:tc>
          <w:tcPr>
            <w:tcW w:w="3504" w:type="dxa"/>
            <w:shd w:val="clear" w:color="auto" w:fill="C5E0B3" w:themeFill="accent6" w:themeFillTint="66"/>
          </w:tcPr>
          <w:p w14:paraId="508B1178" w14:textId="77777777" w:rsidR="001E3B49" w:rsidRPr="001676EB" w:rsidRDefault="001E3B49" w:rsidP="00BE40D1">
            <w:pPr>
              <w:jc w:val="center"/>
              <w:rPr>
                <w:b/>
                <w:sz w:val="28"/>
                <w:szCs w:val="24"/>
              </w:rPr>
            </w:pPr>
            <w:r w:rsidRPr="007A49B1">
              <w:rPr>
                <w:b/>
                <w:sz w:val="20"/>
                <w:szCs w:val="20"/>
              </w:rPr>
              <w:t>What has changed that needs to be thought about and controlled?</w:t>
            </w:r>
          </w:p>
        </w:tc>
      </w:tr>
      <w:tr w:rsidR="001E3B49" w14:paraId="5457E419" w14:textId="5C0E3AB7" w:rsidTr="001E3B49">
        <w:tc>
          <w:tcPr>
            <w:tcW w:w="3230" w:type="dxa"/>
          </w:tcPr>
          <w:p w14:paraId="747BC5CC" w14:textId="06F5720C" w:rsidR="001E3B49" w:rsidRPr="00732BDF" w:rsidRDefault="001E3B49" w:rsidP="00F65765">
            <w:pPr>
              <w:rPr>
                <w:sz w:val="24"/>
                <w:szCs w:val="24"/>
              </w:rPr>
            </w:pPr>
            <w:r>
              <w:rPr>
                <w:rFonts w:ascii="Calibri" w:hAnsi="Calibri"/>
                <w:color w:val="000000"/>
              </w:rPr>
              <w:t xml:space="preserve">Uneven terrain, loose rocks.  Slips/trips and falls.   Low branches.        </w:t>
            </w:r>
          </w:p>
        </w:tc>
        <w:tc>
          <w:tcPr>
            <w:tcW w:w="1836" w:type="dxa"/>
          </w:tcPr>
          <w:p w14:paraId="4B600784" w14:textId="1124EA5D" w:rsidR="001E3B49" w:rsidRPr="00732BDF" w:rsidRDefault="001E3B49" w:rsidP="00F65765">
            <w:pPr>
              <w:autoSpaceDE w:val="0"/>
              <w:autoSpaceDN w:val="0"/>
              <w:adjustRightInd w:val="0"/>
              <w:rPr>
                <w:sz w:val="24"/>
                <w:szCs w:val="24"/>
              </w:rPr>
            </w:pPr>
            <w:r>
              <w:rPr>
                <w:rFonts w:ascii="Calibri" w:hAnsi="Calibri"/>
                <w:color w:val="000000"/>
              </w:rPr>
              <w:t>Minor injury, serious injury.</w:t>
            </w:r>
          </w:p>
        </w:tc>
        <w:tc>
          <w:tcPr>
            <w:tcW w:w="2113" w:type="dxa"/>
          </w:tcPr>
          <w:p w14:paraId="3E0D2141" w14:textId="503FA782" w:rsidR="001E3B49" w:rsidRPr="00732BDF" w:rsidRDefault="001E3B49" w:rsidP="00F65765">
            <w:pPr>
              <w:rPr>
                <w:sz w:val="24"/>
                <w:szCs w:val="24"/>
              </w:rPr>
            </w:pPr>
            <w:r>
              <w:rPr>
                <w:rFonts w:ascii="Calibri" w:hAnsi="Calibri"/>
                <w:color w:val="000000"/>
              </w:rPr>
              <w:t>Participants/Leaders.</w:t>
            </w:r>
          </w:p>
        </w:tc>
        <w:tc>
          <w:tcPr>
            <w:tcW w:w="4768" w:type="dxa"/>
          </w:tcPr>
          <w:p w14:paraId="18C18D56" w14:textId="5B3818F2" w:rsidR="001E3B49" w:rsidRPr="00732BDF" w:rsidRDefault="001E3B49" w:rsidP="00F65765">
            <w:pPr>
              <w:autoSpaceDE w:val="0"/>
              <w:autoSpaceDN w:val="0"/>
              <w:adjustRightInd w:val="0"/>
              <w:rPr>
                <w:sz w:val="24"/>
                <w:szCs w:val="24"/>
              </w:rPr>
            </w:pPr>
            <w:r>
              <w:rPr>
                <w:rFonts w:ascii="Calibri" w:hAnsi="Calibri"/>
                <w:color w:val="000000"/>
              </w:rPr>
              <w:t>Participants to be warned of hazards during pre-activity briefing.  Appropriate footwear to be worn.  Activity to be held on terrain appropriate to the age and capability of participants.   Participants can wear helmets.</w:t>
            </w:r>
          </w:p>
        </w:tc>
        <w:tc>
          <w:tcPr>
            <w:tcW w:w="3504" w:type="dxa"/>
          </w:tcPr>
          <w:p w14:paraId="28EF6416" w14:textId="77777777" w:rsidR="001E3B49" w:rsidRDefault="001E3B49" w:rsidP="00F65765">
            <w:pPr>
              <w:autoSpaceDE w:val="0"/>
              <w:autoSpaceDN w:val="0"/>
              <w:adjustRightInd w:val="0"/>
              <w:rPr>
                <w:rFonts w:ascii="Calibri" w:hAnsi="Calibri"/>
                <w:color w:val="000000"/>
              </w:rPr>
            </w:pPr>
          </w:p>
        </w:tc>
      </w:tr>
      <w:tr w:rsidR="001E3B49" w14:paraId="0483D41D" w14:textId="02DF5F29" w:rsidTr="001E3B49">
        <w:tc>
          <w:tcPr>
            <w:tcW w:w="3230" w:type="dxa"/>
          </w:tcPr>
          <w:p w14:paraId="4AD67457" w14:textId="5D0D2E33" w:rsidR="001E3B49" w:rsidRPr="00732BDF" w:rsidRDefault="001E3B49" w:rsidP="00F65765">
            <w:pPr>
              <w:rPr>
                <w:sz w:val="24"/>
                <w:szCs w:val="24"/>
              </w:rPr>
            </w:pPr>
            <w:r>
              <w:rPr>
                <w:rFonts w:ascii="Calibri" w:hAnsi="Calibri"/>
                <w:color w:val="000000"/>
              </w:rPr>
              <w:t>Weather.</w:t>
            </w:r>
          </w:p>
        </w:tc>
        <w:tc>
          <w:tcPr>
            <w:tcW w:w="1836" w:type="dxa"/>
          </w:tcPr>
          <w:p w14:paraId="2039FE9B" w14:textId="00CF49F0" w:rsidR="001E3B49" w:rsidRPr="00732BDF" w:rsidRDefault="001E3B49" w:rsidP="00F65765">
            <w:pPr>
              <w:autoSpaceDE w:val="0"/>
              <w:autoSpaceDN w:val="0"/>
              <w:adjustRightInd w:val="0"/>
              <w:rPr>
                <w:sz w:val="24"/>
                <w:szCs w:val="24"/>
              </w:rPr>
            </w:pPr>
            <w:r>
              <w:rPr>
                <w:rFonts w:ascii="Calibri" w:hAnsi="Calibri"/>
                <w:color w:val="000000"/>
              </w:rPr>
              <w:t xml:space="preserve">Sunburn, Hypothermia, </w:t>
            </w:r>
          </w:p>
        </w:tc>
        <w:tc>
          <w:tcPr>
            <w:tcW w:w="2113" w:type="dxa"/>
          </w:tcPr>
          <w:p w14:paraId="6BE94158" w14:textId="18816C78" w:rsidR="001E3B49" w:rsidRPr="00732BDF" w:rsidRDefault="001E3B49" w:rsidP="00F65765">
            <w:pPr>
              <w:rPr>
                <w:sz w:val="24"/>
                <w:szCs w:val="24"/>
              </w:rPr>
            </w:pPr>
            <w:r>
              <w:rPr>
                <w:rFonts w:ascii="Calibri" w:hAnsi="Calibri"/>
                <w:color w:val="000000"/>
              </w:rPr>
              <w:t>Participants/Leaders.</w:t>
            </w:r>
          </w:p>
        </w:tc>
        <w:tc>
          <w:tcPr>
            <w:tcW w:w="4768" w:type="dxa"/>
          </w:tcPr>
          <w:p w14:paraId="47AAF4F2" w14:textId="382AFF3A" w:rsidR="001E3B49" w:rsidRPr="00732BDF" w:rsidRDefault="001E3B49" w:rsidP="00F65765">
            <w:pPr>
              <w:rPr>
                <w:sz w:val="24"/>
                <w:szCs w:val="24"/>
              </w:rPr>
            </w:pPr>
            <w:r>
              <w:rPr>
                <w:rFonts w:ascii="Calibri" w:hAnsi="Calibri"/>
                <w:color w:val="000000"/>
              </w:rPr>
              <w:t xml:space="preserve">Appropriate clothing to be worn.  Adequate protection from sun by clothing or </w:t>
            </w:r>
            <w:proofErr w:type="gramStart"/>
            <w:r>
              <w:rPr>
                <w:rFonts w:ascii="Calibri" w:hAnsi="Calibri"/>
                <w:color w:val="000000"/>
              </w:rPr>
              <w:t>sun screen</w:t>
            </w:r>
            <w:proofErr w:type="gramEnd"/>
            <w:r>
              <w:rPr>
                <w:rFonts w:ascii="Calibri" w:hAnsi="Calibri"/>
                <w:color w:val="000000"/>
              </w:rPr>
              <w:t xml:space="preserve">.  </w:t>
            </w:r>
          </w:p>
        </w:tc>
        <w:tc>
          <w:tcPr>
            <w:tcW w:w="3504" w:type="dxa"/>
          </w:tcPr>
          <w:p w14:paraId="4E526017" w14:textId="77777777" w:rsidR="001E3B49" w:rsidRDefault="001E3B49" w:rsidP="00F65765">
            <w:pPr>
              <w:rPr>
                <w:rFonts w:ascii="Calibri" w:hAnsi="Calibri"/>
                <w:color w:val="000000"/>
              </w:rPr>
            </w:pPr>
          </w:p>
        </w:tc>
      </w:tr>
      <w:tr w:rsidR="001E3B49" w14:paraId="49AC18C2" w14:textId="493D350A" w:rsidTr="001E3B49">
        <w:tc>
          <w:tcPr>
            <w:tcW w:w="3230" w:type="dxa"/>
          </w:tcPr>
          <w:p w14:paraId="506D1B19" w14:textId="648E206C" w:rsidR="001E3B49" w:rsidRPr="00732BDF" w:rsidRDefault="001E3B49" w:rsidP="00F65765">
            <w:pPr>
              <w:rPr>
                <w:sz w:val="24"/>
                <w:szCs w:val="24"/>
              </w:rPr>
            </w:pPr>
            <w:r>
              <w:rPr>
                <w:rFonts w:ascii="Calibri" w:hAnsi="Calibri"/>
                <w:color w:val="000000"/>
              </w:rPr>
              <w:t>Rope burns.</w:t>
            </w:r>
          </w:p>
        </w:tc>
        <w:tc>
          <w:tcPr>
            <w:tcW w:w="1836" w:type="dxa"/>
          </w:tcPr>
          <w:p w14:paraId="04B581A0" w14:textId="3B7EAC98" w:rsidR="001E3B49" w:rsidRPr="00732BDF" w:rsidRDefault="001E3B49" w:rsidP="00F65765">
            <w:pPr>
              <w:autoSpaceDE w:val="0"/>
              <w:autoSpaceDN w:val="0"/>
              <w:adjustRightInd w:val="0"/>
              <w:rPr>
                <w:sz w:val="24"/>
                <w:szCs w:val="24"/>
              </w:rPr>
            </w:pPr>
            <w:r>
              <w:rPr>
                <w:rFonts w:ascii="Calibri" w:hAnsi="Calibri"/>
                <w:color w:val="000000"/>
              </w:rPr>
              <w:t>Minor injury.</w:t>
            </w:r>
          </w:p>
        </w:tc>
        <w:tc>
          <w:tcPr>
            <w:tcW w:w="2113" w:type="dxa"/>
          </w:tcPr>
          <w:p w14:paraId="423A8E0C" w14:textId="05B02980" w:rsidR="001E3B49" w:rsidRPr="00732BDF" w:rsidRDefault="001E3B49" w:rsidP="00F65765">
            <w:pPr>
              <w:rPr>
                <w:sz w:val="24"/>
                <w:szCs w:val="24"/>
              </w:rPr>
            </w:pPr>
            <w:r>
              <w:rPr>
                <w:rFonts w:ascii="Calibri" w:hAnsi="Calibri"/>
                <w:color w:val="000000"/>
              </w:rPr>
              <w:t>Participants.</w:t>
            </w:r>
          </w:p>
        </w:tc>
        <w:tc>
          <w:tcPr>
            <w:tcW w:w="4768" w:type="dxa"/>
          </w:tcPr>
          <w:p w14:paraId="5B6841AB" w14:textId="65D9015D" w:rsidR="001E3B49" w:rsidRPr="00732BDF" w:rsidRDefault="001E3B49" w:rsidP="00F65765">
            <w:pPr>
              <w:autoSpaceDE w:val="0"/>
              <w:autoSpaceDN w:val="0"/>
              <w:adjustRightInd w:val="0"/>
              <w:rPr>
                <w:sz w:val="24"/>
                <w:szCs w:val="24"/>
              </w:rPr>
            </w:pPr>
            <w:r>
              <w:rPr>
                <w:rFonts w:ascii="Calibri" w:hAnsi="Calibri"/>
                <w:color w:val="000000"/>
              </w:rPr>
              <w:t>Participants to be advised on how to handle the rope guide.</w:t>
            </w:r>
          </w:p>
        </w:tc>
        <w:tc>
          <w:tcPr>
            <w:tcW w:w="3504" w:type="dxa"/>
          </w:tcPr>
          <w:p w14:paraId="4C289394" w14:textId="77777777" w:rsidR="001E3B49" w:rsidRDefault="001E3B49" w:rsidP="00F65765">
            <w:pPr>
              <w:autoSpaceDE w:val="0"/>
              <w:autoSpaceDN w:val="0"/>
              <w:adjustRightInd w:val="0"/>
              <w:rPr>
                <w:rFonts w:ascii="Calibri" w:hAnsi="Calibri"/>
                <w:color w:val="000000"/>
              </w:rPr>
            </w:pPr>
          </w:p>
        </w:tc>
      </w:tr>
      <w:tr w:rsidR="001E3B49" w14:paraId="2FD72C66" w14:textId="4BB27187" w:rsidTr="001E3B49">
        <w:tc>
          <w:tcPr>
            <w:tcW w:w="3230" w:type="dxa"/>
            <w:vAlign w:val="center"/>
          </w:tcPr>
          <w:p w14:paraId="6A3EA9EF" w14:textId="6DAC29F1" w:rsidR="001E3B49" w:rsidRPr="00732BDF" w:rsidRDefault="001E3B49" w:rsidP="00705906">
            <w:pPr>
              <w:rPr>
                <w:sz w:val="24"/>
                <w:szCs w:val="24"/>
              </w:rPr>
            </w:pPr>
            <w:r>
              <w:rPr>
                <w:rFonts w:ascii="Calibri" w:hAnsi="Calibri"/>
                <w:color w:val="000000"/>
              </w:rPr>
              <w:t>Insect/snake bites/ticks</w:t>
            </w:r>
          </w:p>
        </w:tc>
        <w:tc>
          <w:tcPr>
            <w:tcW w:w="1836" w:type="dxa"/>
          </w:tcPr>
          <w:p w14:paraId="0BE43865" w14:textId="542A868D" w:rsidR="001E3B49" w:rsidRPr="00732BDF" w:rsidRDefault="001E3B49" w:rsidP="00705906">
            <w:pPr>
              <w:rPr>
                <w:sz w:val="24"/>
                <w:szCs w:val="24"/>
              </w:rPr>
            </w:pPr>
            <w:r>
              <w:rPr>
                <w:rFonts w:ascii="Calibri" w:hAnsi="Calibri"/>
                <w:color w:val="000000"/>
              </w:rPr>
              <w:t>Illness.</w:t>
            </w:r>
          </w:p>
        </w:tc>
        <w:tc>
          <w:tcPr>
            <w:tcW w:w="2113" w:type="dxa"/>
          </w:tcPr>
          <w:p w14:paraId="4D54301D" w14:textId="53EA36FC" w:rsidR="001E3B49" w:rsidRPr="00732BDF" w:rsidRDefault="001E3B49" w:rsidP="00705906">
            <w:pPr>
              <w:rPr>
                <w:sz w:val="24"/>
                <w:szCs w:val="24"/>
              </w:rPr>
            </w:pPr>
            <w:r w:rsidRPr="00407E24">
              <w:rPr>
                <w:rFonts w:ascii="Calibri" w:hAnsi="Calibri"/>
                <w:color w:val="000000"/>
              </w:rPr>
              <w:t xml:space="preserve">Participants / </w:t>
            </w:r>
            <w:r>
              <w:rPr>
                <w:rFonts w:ascii="Calibri" w:hAnsi="Calibri"/>
                <w:color w:val="000000"/>
              </w:rPr>
              <w:t>L</w:t>
            </w:r>
            <w:r w:rsidRPr="00407E24">
              <w:rPr>
                <w:rFonts w:ascii="Calibri" w:hAnsi="Calibri"/>
                <w:color w:val="000000"/>
              </w:rPr>
              <w:t>eaders.</w:t>
            </w:r>
          </w:p>
        </w:tc>
        <w:tc>
          <w:tcPr>
            <w:tcW w:w="4768" w:type="dxa"/>
          </w:tcPr>
          <w:p w14:paraId="0414DFB7" w14:textId="0F5BF820" w:rsidR="001E3B49" w:rsidRPr="00732BDF" w:rsidRDefault="001E3B49" w:rsidP="00705906">
            <w:pPr>
              <w:autoSpaceDE w:val="0"/>
              <w:autoSpaceDN w:val="0"/>
              <w:adjustRightInd w:val="0"/>
              <w:rPr>
                <w:sz w:val="24"/>
                <w:szCs w:val="24"/>
              </w:rPr>
            </w:pPr>
            <w:r>
              <w:rPr>
                <w:rFonts w:ascii="Calibri" w:hAnsi="Calibri"/>
                <w:color w:val="000000"/>
              </w:rPr>
              <w:t>Leaders to be check the course for any nests or other signs of insets / snakes etc. Participants to be advised.</w:t>
            </w:r>
          </w:p>
        </w:tc>
        <w:tc>
          <w:tcPr>
            <w:tcW w:w="3504" w:type="dxa"/>
          </w:tcPr>
          <w:p w14:paraId="17BA1CF1" w14:textId="77777777" w:rsidR="001E3B49" w:rsidRDefault="001E3B49" w:rsidP="00705906">
            <w:pPr>
              <w:autoSpaceDE w:val="0"/>
              <w:autoSpaceDN w:val="0"/>
              <w:adjustRightInd w:val="0"/>
              <w:rPr>
                <w:rFonts w:ascii="Calibri" w:hAnsi="Calibri"/>
                <w:color w:val="000000"/>
              </w:rPr>
            </w:pPr>
          </w:p>
        </w:tc>
      </w:tr>
      <w:tr w:rsidR="001E3B49" w14:paraId="210865D7" w14:textId="59F4F54F" w:rsidTr="001E3B49">
        <w:tc>
          <w:tcPr>
            <w:tcW w:w="3230" w:type="dxa"/>
          </w:tcPr>
          <w:p w14:paraId="6CCF1261" w14:textId="2DE1A85A" w:rsidR="001E3B49" w:rsidRPr="00732BDF" w:rsidRDefault="001E3B49" w:rsidP="00705906">
            <w:pPr>
              <w:rPr>
                <w:sz w:val="24"/>
                <w:szCs w:val="24"/>
              </w:rPr>
            </w:pPr>
            <w:r>
              <w:rPr>
                <w:rFonts w:ascii="Calibri" w:hAnsi="Calibri"/>
                <w:color w:val="000000"/>
              </w:rPr>
              <w:t>Potentially harmful plants.</w:t>
            </w:r>
          </w:p>
        </w:tc>
        <w:tc>
          <w:tcPr>
            <w:tcW w:w="1836" w:type="dxa"/>
          </w:tcPr>
          <w:p w14:paraId="442ECC02" w14:textId="450451F2" w:rsidR="001E3B49" w:rsidRPr="00732BDF" w:rsidRDefault="001E3B49" w:rsidP="00705906">
            <w:pPr>
              <w:autoSpaceDE w:val="0"/>
              <w:autoSpaceDN w:val="0"/>
              <w:adjustRightInd w:val="0"/>
              <w:rPr>
                <w:rFonts w:cs="ArialMT"/>
                <w:sz w:val="24"/>
                <w:szCs w:val="24"/>
              </w:rPr>
            </w:pPr>
            <w:r>
              <w:rPr>
                <w:rFonts w:ascii="Calibri" w:hAnsi="Calibri"/>
                <w:color w:val="000000"/>
              </w:rPr>
              <w:t>Illness.</w:t>
            </w:r>
          </w:p>
        </w:tc>
        <w:tc>
          <w:tcPr>
            <w:tcW w:w="2113" w:type="dxa"/>
          </w:tcPr>
          <w:p w14:paraId="52554C15" w14:textId="165E38D7" w:rsidR="001E3B49" w:rsidRPr="00732BDF" w:rsidRDefault="001E3B49" w:rsidP="00705906">
            <w:pPr>
              <w:rPr>
                <w:sz w:val="24"/>
                <w:szCs w:val="24"/>
              </w:rPr>
            </w:pPr>
            <w:r w:rsidRPr="00407E24">
              <w:rPr>
                <w:rFonts w:ascii="Calibri" w:hAnsi="Calibri"/>
                <w:color w:val="000000"/>
              </w:rPr>
              <w:t xml:space="preserve">Participants / </w:t>
            </w:r>
            <w:r>
              <w:rPr>
                <w:rFonts w:ascii="Calibri" w:hAnsi="Calibri"/>
                <w:color w:val="000000"/>
              </w:rPr>
              <w:t>L</w:t>
            </w:r>
            <w:r w:rsidRPr="00407E24">
              <w:rPr>
                <w:rFonts w:ascii="Calibri" w:hAnsi="Calibri"/>
                <w:color w:val="000000"/>
              </w:rPr>
              <w:t>eaders.</w:t>
            </w:r>
          </w:p>
        </w:tc>
        <w:tc>
          <w:tcPr>
            <w:tcW w:w="4768" w:type="dxa"/>
          </w:tcPr>
          <w:p w14:paraId="2D5495ED" w14:textId="170F6DD0" w:rsidR="001E3B49" w:rsidRPr="00732BDF" w:rsidRDefault="001E3B49" w:rsidP="00705906">
            <w:pPr>
              <w:autoSpaceDE w:val="0"/>
              <w:autoSpaceDN w:val="0"/>
              <w:adjustRightInd w:val="0"/>
              <w:rPr>
                <w:rFonts w:eastAsia="Arial" w:cs="Arial"/>
                <w:sz w:val="24"/>
                <w:szCs w:val="24"/>
              </w:rPr>
            </w:pPr>
            <w:r>
              <w:rPr>
                <w:rFonts w:ascii="Calibri" w:hAnsi="Calibri"/>
                <w:color w:val="000000"/>
              </w:rPr>
              <w:t>Participants to be warned of hazard.</w:t>
            </w:r>
          </w:p>
        </w:tc>
        <w:tc>
          <w:tcPr>
            <w:tcW w:w="3504" w:type="dxa"/>
          </w:tcPr>
          <w:p w14:paraId="2573B48A" w14:textId="77777777" w:rsidR="001E3B49" w:rsidRDefault="001E3B49" w:rsidP="00705906">
            <w:pPr>
              <w:autoSpaceDE w:val="0"/>
              <w:autoSpaceDN w:val="0"/>
              <w:adjustRightInd w:val="0"/>
              <w:rPr>
                <w:rFonts w:ascii="Calibri" w:hAnsi="Calibri"/>
                <w:color w:val="000000"/>
              </w:rPr>
            </w:pPr>
          </w:p>
        </w:tc>
      </w:tr>
    </w:tbl>
    <w:p w14:paraId="5A7BCC09" w14:textId="3131FF76" w:rsidR="00AE50AB" w:rsidRDefault="00AE50AB">
      <w:pPr>
        <w:rPr>
          <w:rFonts w:ascii="Calibri" w:eastAsia="Times New Roman" w:hAnsi="Calibri" w:cs="Times New Roman"/>
          <w:color w:val="000000"/>
          <w:sz w:val="32"/>
          <w:lang w:eastAsia="en-GB"/>
        </w:rPr>
      </w:pPr>
    </w:p>
    <w:sectPr w:rsidR="00AE50AB" w:rsidSect="006F63CB">
      <w:headerReference w:type="default" r:id="rId7"/>
      <w:footerReference w:type="default" r:id="rId8"/>
      <w:pgSz w:w="16838" w:h="11906" w:orient="landscape"/>
      <w:pgMar w:top="1135" w:right="1440" w:bottom="567"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9597" w14:textId="77777777" w:rsidR="006F63CB" w:rsidRDefault="006F63CB" w:rsidP="001A4D08">
      <w:pPr>
        <w:spacing w:after="0" w:line="240" w:lineRule="auto"/>
      </w:pPr>
      <w:r>
        <w:separator/>
      </w:r>
    </w:p>
  </w:endnote>
  <w:endnote w:type="continuationSeparator" w:id="0">
    <w:p w14:paraId="6D67BECB" w14:textId="77777777" w:rsidR="006F63CB" w:rsidRDefault="006F63CB"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F8B6" w14:textId="77777777" w:rsidR="00077D54" w:rsidRPr="001E0763" w:rsidRDefault="00077D54" w:rsidP="00077D54">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106E33B0" w14:textId="77777777" w:rsidR="00077D54" w:rsidRPr="001E0763" w:rsidRDefault="00077D54" w:rsidP="00077D54">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6EC1AB0B" w14:textId="77777777" w:rsidR="00077D54" w:rsidRPr="001E0763" w:rsidRDefault="00077D54" w:rsidP="00077D54">
    <w:pPr>
      <w:spacing w:after="0" w:line="240" w:lineRule="auto"/>
      <w:jc w:val="right"/>
      <w:rPr>
        <w:sz w:val="20"/>
        <w:szCs w:val="20"/>
      </w:rPr>
    </w:pPr>
    <w:r w:rsidRPr="001E0763">
      <w:rPr>
        <w:rFonts w:ascii="AppleSystemUIFont" w:hAnsi="AppleSystemUIFont" w:cs="AppleSystemUIFont"/>
        <w:i/>
        <w:iCs/>
      </w:rPr>
      <w:t>Next review January 26</w:t>
    </w:r>
  </w:p>
  <w:p w14:paraId="16CBC979" w14:textId="77777777" w:rsidR="00077D54" w:rsidRDefault="00077D54" w:rsidP="00077D54">
    <w:pPr>
      <w:pStyle w:val="Footer"/>
    </w:pPr>
  </w:p>
  <w:p w14:paraId="6835FAEB" w14:textId="77777777" w:rsidR="00077D54" w:rsidRDefault="00077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E7B0" w14:textId="77777777" w:rsidR="006F63CB" w:rsidRDefault="006F63CB" w:rsidP="001A4D08">
      <w:pPr>
        <w:spacing w:after="0" w:line="240" w:lineRule="auto"/>
      </w:pPr>
      <w:r>
        <w:separator/>
      </w:r>
    </w:p>
  </w:footnote>
  <w:footnote w:type="continuationSeparator" w:id="0">
    <w:p w14:paraId="772AEECC" w14:textId="77777777" w:rsidR="006F63CB" w:rsidRDefault="006F63CB"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6827037">
    <w:abstractNumId w:val="0"/>
  </w:num>
  <w:num w:numId="2" w16cid:durableId="124397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077D54"/>
    <w:rsid w:val="000B2564"/>
    <w:rsid w:val="001676EB"/>
    <w:rsid w:val="001A4D08"/>
    <w:rsid w:val="001E3B49"/>
    <w:rsid w:val="002B5FB5"/>
    <w:rsid w:val="004F115B"/>
    <w:rsid w:val="005A7D9D"/>
    <w:rsid w:val="006F63CB"/>
    <w:rsid w:val="00705906"/>
    <w:rsid w:val="00732BDF"/>
    <w:rsid w:val="00936DF9"/>
    <w:rsid w:val="00A15147"/>
    <w:rsid w:val="00AE50AB"/>
    <w:rsid w:val="00D071BF"/>
    <w:rsid w:val="00D623E3"/>
    <w:rsid w:val="00E827A1"/>
    <w:rsid w:val="00F65765"/>
    <w:rsid w:val="00F8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077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7</cp:revision>
  <dcterms:created xsi:type="dcterms:W3CDTF">2017-02-01T16:27:00Z</dcterms:created>
  <dcterms:modified xsi:type="dcterms:W3CDTF">2024-01-29T10:18:00Z</dcterms:modified>
</cp:coreProperties>
</file>