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88A" w14:textId="5A9B68E4" w:rsidR="00831AE3" w:rsidRDefault="00A8499B" w:rsidP="00831AE3">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0A340CA" wp14:editId="1713EBEA">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083A77D7" w14:textId="77777777" w:rsidR="00A8499B" w:rsidRPr="00160BB8" w:rsidRDefault="00A8499B" w:rsidP="00A8499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340CA"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083A77D7" w14:textId="77777777" w:rsidR="00A8499B" w:rsidRPr="00160BB8" w:rsidRDefault="00A8499B" w:rsidP="00A8499B">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proofErr w:type="gramStart"/>
      <w:r>
        <w:rPr>
          <w:rFonts w:ascii="Arial" w:eastAsia="Times New Roman" w:hAnsi="Arial" w:cs="Arial"/>
          <w:b/>
          <w:bCs/>
          <w:color w:val="000000"/>
          <w:sz w:val="40"/>
          <w:szCs w:val="40"/>
          <w:lang w:eastAsia="en-GB"/>
        </w:rPr>
        <w:t>4 way</w:t>
      </w:r>
      <w:proofErr w:type="gramEnd"/>
      <w:r>
        <w:rPr>
          <w:rFonts w:ascii="Arial" w:eastAsia="Times New Roman" w:hAnsi="Arial" w:cs="Arial"/>
          <w:b/>
          <w:bCs/>
          <w:color w:val="000000"/>
          <w:sz w:val="40"/>
          <w:szCs w:val="40"/>
          <w:lang w:eastAsia="en-GB"/>
        </w:rPr>
        <w:t xml:space="preserve"> Tug of War</w:t>
      </w:r>
    </w:p>
    <w:p w14:paraId="0FF93E21" w14:textId="69FD3ECB" w:rsidR="00A8499B" w:rsidRDefault="00A8499B" w:rsidP="00125E1D">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777A2D94" w14:textId="77777777" w:rsidR="00A8499B" w:rsidRPr="00831AE3" w:rsidRDefault="00A8499B" w:rsidP="00A8499B">
      <w:pPr>
        <w:spacing w:after="0" w:line="240" w:lineRule="auto"/>
        <w:jc w:val="center"/>
        <w:rPr>
          <w:rFonts w:ascii="Calibri" w:eastAsia="Times New Roman" w:hAnsi="Calibri" w:cs="Times New Roman"/>
          <w:b/>
          <w:bCs/>
          <w:color w:val="FF0000"/>
          <w:sz w:val="24"/>
          <w:szCs w:val="21"/>
          <w:lang w:eastAsia="en-GB"/>
        </w:rPr>
      </w:pPr>
      <w:r w:rsidRPr="00831AE3">
        <w:rPr>
          <w:rFonts w:ascii="Calibri" w:eastAsia="Times New Roman" w:hAnsi="Calibri" w:cs="Times New Roman"/>
          <w:b/>
          <w:bCs/>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5338CE4" w14:textId="77777777" w:rsidR="00A8499B" w:rsidRPr="00946CCC" w:rsidRDefault="00A8499B" w:rsidP="00A8499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A8499B" w:rsidRPr="001676EB" w14:paraId="5C562A57" w14:textId="77777777" w:rsidTr="00BE40D1">
        <w:tc>
          <w:tcPr>
            <w:tcW w:w="3261" w:type="dxa"/>
            <w:shd w:val="clear" w:color="auto" w:fill="C5E0B3" w:themeFill="accent6" w:themeFillTint="66"/>
          </w:tcPr>
          <w:p w14:paraId="45B0BFB3" w14:textId="77777777" w:rsidR="00A8499B" w:rsidRPr="007A49B1" w:rsidRDefault="00A8499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28B70AB3" w14:textId="77777777" w:rsidR="00A8499B" w:rsidRPr="001676EB" w:rsidRDefault="00A8499B" w:rsidP="00BE40D1">
            <w:pPr>
              <w:jc w:val="center"/>
              <w:rPr>
                <w:b/>
                <w:sz w:val="28"/>
                <w:szCs w:val="24"/>
              </w:rPr>
            </w:pPr>
          </w:p>
        </w:tc>
        <w:tc>
          <w:tcPr>
            <w:tcW w:w="1843" w:type="dxa"/>
            <w:shd w:val="clear" w:color="auto" w:fill="C5E0B3" w:themeFill="accent6" w:themeFillTint="66"/>
          </w:tcPr>
          <w:p w14:paraId="1122323F" w14:textId="77777777" w:rsidR="00A8499B" w:rsidRPr="001676EB" w:rsidRDefault="00A8499B"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67EE5DB8" w14:textId="77777777" w:rsidR="00A8499B" w:rsidRPr="001676EB" w:rsidRDefault="00A8499B"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3E8E5CF2" w14:textId="77777777" w:rsidR="00A8499B" w:rsidRPr="007A49B1" w:rsidRDefault="00A8499B" w:rsidP="00BE40D1">
            <w:pPr>
              <w:jc w:val="center"/>
              <w:rPr>
                <w:b/>
                <w:sz w:val="20"/>
                <w:szCs w:val="20"/>
              </w:rPr>
            </w:pPr>
            <w:r w:rsidRPr="007A49B1">
              <w:rPr>
                <w:b/>
                <w:sz w:val="20"/>
                <w:szCs w:val="20"/>
              </w:rPr>
              <w:t>How are the risks already controlled?</w:t>
            </w:r>
          </w:p>
          <w:p w14:paraId="7690887A" w14:textId="77777777" w:rsidR="00A8499B" w:rsidRPr="001676EB" w:rsidRDefault="00A8499B"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21D0A4FC" w14:textId="77777777" w:rsidR="00A8499B" w:rsidRPr="001676EB" w:rsidRDefault="00A8499B" w:rsidP="00BE40D1">
            <w:pPr>
              <w:jc w:val="center"/>
              <w:rPr>
                <w:b/>
                <w:sz w:val="28"/>
                <w:szCs w:val="24"/>
              </w:rPr>
            </w:pPr>
            <w:r w:rsidRPr="007A49B1">
              <w:rPr>
                <w:b/>
                <w:sz w:val="20"/>
                <w:szCs w:val="20"/>
              </w:rPr>
              <w:t>What has changed that needs to be thought about and controlled?</w:t>
            </w:r>
          </w:p>
        </w:tc>
      </w:tr>
      <w:tr w:rsidR="00A8499B" w14:paraId="259148F1" w14:textId="04DCC378" w:rsidTr="00A8499B">
        <w:tc>
          <w:tcPr>
            <w:tcW w:w="3261" w:type="dxa"/>
            <w:vAlign w:val="center"/>
          </w:tcPr>
          <w:p w14:paraId="1544A4C0" w14:textId="396BC8A8" w:rsidR="00A8499B" w:rsidRDefault="00A8499B" w:rsidP="000A0D56">
            <w:pPr>
              <w:rPr>
                <w:sz w:val="24"/>
                <w:szCs w:val="24"/>
              </w:rPr>
            </w:pPr>
            <w:r>
              <w:t>Tug of War rope is heavy to lift and manoeuvre</w:t>
            </w:r>
          </w:p>
        </w:tc>
        <w:tc>
          <w:tcPr>
            <w:tcW w:w="1843" w:type="dxa"/>
            <w:vAlign w:val="center"/>
          </w:tcPr>
          <w:p w14:paraId="0571231C" w14:textId="27AE4D56" w:rsidR="00A8499B" w:rsidRDefault="00A8499B" w:rsidP="000A0D56">
            <w:pPr>
              <w:autoSpaceDE w:val="0"/>
              <w:autoSpaceDN w:val="0"/>
              <w:adjustRightInd w:val="0"/>
              <w:rPr>
                <w:rFonts w:ascii="Calibri" w:hAnsi="Calibri"/>
                <w:color w:val="000000"/>
              </w:rPr>
            </w:pPr>
            <w:r>
              <w:rPr>
                <w:rFonts w:ascii="Calibri" w:hAnsi="Calibri"/>
                <w:color w:val="000000"/>
              </w:rPr>
              <w:t>Minor injury, serious injury.</w:t>
            </w:r>
          </w:p>
        </w:tc>
        <w:tc>
          <w:tcPr>
            <w:tcW w:w="1984" w:type="dxa"/>
            <w:gridSpan w:val="2"/>
            <w:vAlign w:val="center"/>
          </w:tcPr>
          <w:p w14:paraId="605C95FA" w14:textId="76FD98B0" w:rsidR="00A8499B" w:rsidRDefault="00A8499B" w:rsidP="000A0D56">
            <w:pPr>
              <w:rPr>
                <w:rFonts w:ascii="Calibri" w:hAnsi="Calibri"/>
                <w:color w:val="000000"/>
              </w:rPr>
            </w:pPr>
            <w:r>
              <w:t xml:space="preserve">Those who are transporting the tug of war rope </w:t>
            </w:r>
          </w:p>
        </w:tc>
        <w:tc>
          <w:tcPr>
            <w:tcW w:w="4820" w:type="dxa"/>
            <w:vAlign w:val="center"/>
          </w:tcPr>
          <w:p w14:paraId="5F140D7A" w14:textId="77777777" w:rsidR="00A8499B" w:rsidRDefault="00A8499B" w:rsidP="000A0D56">
            <w:pPr>
              <w:autoSpaceDE w:val="0"/>
              <w:autoSpaceDN w:val="0"/>
              <w:adjustRightInd w:val="0"/>
            </w:pPr>
            <w:r>
              <w:t xml:space="preserve">At least two people will collect, lift or move the Tug of War. The rope will be much heavier when wet. </w:t>
            </w:r>
          </w:p>
          <w:p w14:paraId="5AF2897C" w14:textId="79D798F6" w:rsidR="00A8499B" w:rsidRPr="000A0D56" w:rsidRDefault="00A8499B" w:rsidP="000A0D56">
            <w:pPr>
              <w:autoSpaceDE w:val="0"/>
              <w:autoSpaceDN w:val="0"/>
              <w:adjustRightInd w:val="0"/>
              <w:rPr>
                <w:rFonts w:ascii="Calibri" w:hAnsi="Calibri"/>
                <w:color w:val="000000"/>
              </w:rPr>
            </w:pPr>
            <w:r>
              <w:t>Everything possible should be done to keep the rope dry. If it starts to rain the rope should be put in a dry area as soon as possible.</w:t>
            </w:r>
          </w:p>
        </w:tc>
        <w:tc>
          <w:tcPr>
            <w:tcW w:w="3543" w:type="dxa"/>
          </w:tcPr>
          <w:p w14:paraId="244389F8" w14:textId="77777777" w:rsidR="00A8499B" w:rsidRDefault="00A8499B" w:rsidP="000A0D56">
            <w:pPr>
              <w:autoSpaceDE w:val="0"/>
              <w:autoSpaceDN w:val="0"/>
              <w:adjustRightInd w:val="0"/>
            </w:pPr>
          </w:p>
        </w:tc>
      </w:tr>
      <w:tr w:rsidR="00A8499B" w14:paraId="5457E419" w14:textId="4E10AB7C" w:rsidTr="00A8499B">
        <w:tc>
          <w:tcPr>
            <w:tcW w:w="3261" w:type="dxa"/>
            <w:vAlign w:val="center"/>
          </w:tcPr>
          <w:p w14:paraId="747BC5CC" w14:textId="25743F3A" w:rsidR="00A8499B" w:rsidRPr="00732BDF" w:rsidRDefault="00A8499B" w:rsidP="000A0D56">
            <w:pPr>
              <w:rPr>
                <w:sz w:val="24"/>
                <w:szCs w:val="24"/>
              </w:rPr>
            </w:pPr>
            <w:r>
              <w:rPr>
                <w:sz w:val="24"/>
                <w:szCs w:val="24"/>
              </w:rPr>
              <w:t xml:space="preserve">Not setting up correctly </w:t>
            </w:r>
          </w:p>
        </w:tc>
        <w:tc>
          <w:tcPr>
            <w:tcW w:w="1843" w:type="dxa"/>
            <w:vAlign w:val="center"/>
          </w:tcPr>
          <w:p w14:paraId="4B600784" w14:textId="46F4B63F" w:rsidR="00A8499B" w:rsidRPr="00732BDF" w:rsidRDefault="00A8499B" w:rsidP="000A0D56">
            <w:pPr>
              <w:autoSpaceDE w:val="0"/>
              <w:autoSpaceDN w:val="0"/>
              <w:adjustRightInd w:val="0"/>
              <w:rPr>
                <w:sz w:val="24"/>
                <w:szCs w:val="24"/>
              </w:rPr>
            </w:pPr>
            <w:r>
              <w:rPr>
                <w:rFonts w:ascii="Calibri" w:hAnsi="Calibri"/>
                <w:color w:val="000000"/>
              </w:rPr>
              <w:t>Minor injury, serious injury.</w:t>
            </w:r>
          </w:p>
        </w:tc>
        <w:tc>
          <w:tcPr>
            <w:tcW w:w="1984" w:type="dxa"/>
            <w:gridSpan w:val="2"/>
            <w:vAlign w:val="center"/>
          </w:tcPr>
          <w:p w14:paraId="3E0D2141" w14:textId="5E84099E" w:rsidR="00A8499B" w:rsidRPr="00732BDF" w:rsidRDefault="00A8499B" w:rsidP="000A0D56">
            <w:pPr>
              <w:rPr>
                <w:sz w:val="24"/>
                <w:szCs w:val="24"/>
              </w:rPr>
            </w:pPr>
            <w:r>
              <w:rPr>
                <w:rFonts w:ascii="Calibri" w:hAnsi="Calibri"/>
                <w:color w:val="000000"/>
              </w:rPr>
              <w:t>Participants.</w:t>
            </w:r>
          </w:p>
        </w:tc>
        <w:tc>
          <w:tcPr>
            <w:tcW w:w="4820" w:type="dxa"/>
            <w:vAlign w:val="center"/>
          </w:tcPr>
          <w:p w14:paraId="391B3A9C" w14:textId="4AB2C89E" w:rsidR="00A8499B" w:rsidRPr="000A0D56" w:rsidRDefault="00A8499B" w:rsidP="000A0D56">
            <w:pPr>
              <w:autoSpaceDE w:val="0"/>
              <w:autoSpaceDN w:val="0"/>
              <w:adjustRightInd w:val="0"/>
              <w:rPr>
                <w:rFonts w:ascii="Calibri" w:hAnsi="Calibri"/>
                <w:color w:val="000000"/>
              </w:rPr>
            </w:pPr>
            <w:r w:rsidRPr="000A0D56">
              <w:rPr>
                <w:rFonts w:ascii="Calibri" w:hAnsi="Calibri"/>
                <w:color w:val="000000"/>
              </w:rPr>
              <w:t xml:space="preserve">Brief group </w:t>
            </w:r>
            <w:r>
              <w:rPr>
                <w:rFonts w:ascii="Calibri" w:hAnsi="Calibri"/>
                <w:color w:val="000000"/>
              </w:rPr>
              <w:t xml:space="preserve">using the laminate </w:t>
            </w:r>
            <w:r w:rsidRPr="000A0D56">
              <w:rPr>
                <w:rFonts w:ascii="Calibri" w:hAnsi="Calibri"/>
                <w:color w:val="000000"/>
              </w:rPr>
              <w:t xml:space="preserve">on </w:t>
            </w:r>
            <w:r>
              <w:rPr>
                <w:rFonts w:ascii="Calibri" w:hAnsi="Calibri"/>
                <w:color w:val="000000"/>
              </w:rPr>
              <w:t>the activity including the</w:t>
            </w:r>
            <w:r w:rsidRPr="000A0D56">
              <w:rPr>
                <w:rFonts w:ascii="Calibri" w:hAnsi="Calibri"/>
                <w:color w:val="000000"/>
              </w:rPr>
              <w:t xml:space="preserve"> tug-of-war safety rules</w:t>
            </w:r>
            <w:r>
              <w:t xml:space="preserve"> and the referee’s signals. Key is </w:t>
            </w:r>
          </w:p>
          <w:p w14:paraId="4FA01930" w14:textId="25B9131F" w:rsidR="00A8499B" w:rsidRPr="000A0D56" w:rsidRDefault="00A8499B" w:rsidP="009332C9">
            <w:pPr>
              <w:autoSpaceDE w:val="0"/>
              <w:autoSpaceDN w:val="0"/>
              <w:adjustRightInd w:val="0"/>
              <w:rPr>
                <w:rFonts w:ascii="Calibri" w:hAnsi="Calibri"/>
                <w:color w:val="000000"/>
              </w:rPr>
            </w:pPr>
            <w:r w:rsidRPr="000A0D56">
              <w:rPr>
                <w:rFonts w:ascii="Calibri" w:hAnsi="Calibri"/>
                <w:color w:val="000000"/>
              </w:rPr>
              <w:t>No wrapping or tying rope around anyone or anything – only hold with hands</w:t>
            </w:r>
            <w:r>
              <w:rPr>
                <w:rFonts w:ascii="Calibri" w:hAnsi="Calibri"/>
                <w:color w:val="000000"/>
              </w:rPr>
              <w:t>.</w:t>
            </w:r>
          </w:p>
          <w:p w14:paraId="4BF31DE1" w14:textId="24923271" w:rsidR="00A8499B" w:rsidRPr="000A0D56" w:rsidRDefault="00831AE3" w:rsidP="009332C9">
            <w:pPr>
              <w:autoSpaceDE w:val="0"/>
              <w:autoSpaceDN w:val="0"/>
              <w:adjustRightInd w:val="0"/>
              <w:rPr>
                <w:rFonts w:ascii="Calibri" w:hAnsi="Calibri"/>
                <w:color w:val="000000"/>
              </w:rPr>
            </w:pPr>
            <w:r>
              <w:rPr>
                <w:rFonts w:ascii="Calibri" w:hAnsi="Calibri"/>
                <w:color w:val="000000"/>
              </w:rPr>
              <w:t xml:space="preserve">No </w:t>
            </w:r>
            <w:r w:rsidR="00A8499B" w:rsidRPr="000A0D56">
              <w:rPr>
                <w:rFonts w:ascii="Calibri" w:hAnsi="Calibri"/>
                <w:color w:val="000000"/>
              </w:rPr>
              <w:t>let</w:t>
            </w:r>
            <w:r>
              <w:rPr>
                <w:rFonts w:ascii="Calibri" w:hAnsi="Calibri"/>
                <w:color w:val="000000"/>
              </w:rPr>
              <w:t>ting</w:t>
            </w:r>
            <w:r w:rsidR="00A8499B" w:rsidRPr="000A0D56">
              <w:rPr>
                <w:rFonts w:ascii="Calibri" w:hAnsi="Calibri"/>
                <w:color w:val="000000"/>
              </w:rPr>
              <w:t xml:space="preserve"> </w:t>
            </w:r>
            <w:proofErr w:type="gramStart"/>
            <w:r w:rsidR="00A8499B" w:rsidRPr="000A0D56">
              <w:rPr>
                <w:rFonts w:ascii="Calibri" w:hAnsi="Calibri"/>
                <w:color w:val="000000"/>
              </w:rPr>
              <w:t>go</w:t>
            </w:r>
            <w:proofErr w:type="gramEnd"/>
            <w:r w:rsidR="00A8499B" w:rsidRPr="000A0D56">
              <w:rPr>
                <w:rFonts w:ascii="Calibri" w:hAnsi="Calibri"/>
                <w:color w:val="000000"/>
              </w:rPr>
              <w:t xml:space="preserve"> if rope is moving through hands</w:t>
            </w:r>
          </w:p>
          <w:p w14:paraId="18C18D56" w14:textId="52832365" w:rsidR="00A8499B" w:rsidRPr="000A0D56" w:rsidRDefault="00831AE3" w:rsidP="009332C9">
            <w:pPr>
              <w:autoSpaceDE w:val="0"/>
              <w:autoSpaceDN w:val="0"/>
              <w:adjustRightInd w:val="0"/>
              <w:rPr>
                <w:rFonts w:ascii="Calibri" w:hAnsi="Calibri"/>
                <w:color w:val="000000"/>
              </w:rPr>
            </w:pPr>
            <w:r>
              <w:rPr>
                <w:rFonts w:ascii="Calibri" w:hAnsi="Calibri"/>
                <w:color w:val="000000"/>
              </w:rPr>
              <w:t xml:space="preserve">No </w:t>
            </w:r>
            <w:r w:rsidR="00A8499B" w:rsidRPr="000A0D56">
              <w:rPr>
                <w:rFonts w:ascii="Calibri" w:hAnsi="Calibri"/>
                <w:color w:val="000000"/>
              </w:rPr>
              <w:t>let</w:t>
            </w:r>
            <w:r>
              <w:rPr>
                <w:rFonts w:ascii="Calibri" w:hAnsi="Calibri"/>
                <w:color w:val="000000"/>
              </w:rPr>
              <w:t>ting</w:t>
            </w:r>
            <w:r w:rsidR="00A8499B" w:rsidRPr="000A0D56">
              <w:rPr>
                <w:rFonts w:ascii="Calibri" w:hAnsi="Calibri"/>
                <w:color w:val="000000"/>
              </w:rPr>
              <w:t xml:space="preserve"> </w:t>
            </w:r>
            <w:proofErr w:type="gramStart"/>
            <w:r w:rsidR="00A8499B" w:rsidRPr="000A0D56">
              <w:rPr>
                <w:rFonts w:ascii="Calibri" w:hAnsi="Calibri"/>
                <w:color w:val="000000"/>
              </w:rPr>
              <w:t>go</w:t>
            </w:r>
            <w:proofErr w:type="gramEnd"/>
            <w:r w:rsidR="00A8499B" w:rsidRPr="000A0D56">
              <w:rPr>
                <w:rFonts w:ascii="Calibri" w:hAnsi="Calibri"/>
                <w:color w:val="000000"/>
              </w:rPr>
              <w:t xml:space="preserve"> if you lose footing</w:t>
            </w:r>
          </w:p>
        </w:tc>
        <w:tc>
          <w:tcPr>
            <w:tcW w:w="3543" w:type="dxa"/>
          </w:tcPr>
          <w:p w14:paraId="708F9D52" w14:textId="77777777" w:rsidR="00A8499B" w:rsidRPr="000A0D56" w:rsidRDefault="00A8499B" w:rsidP="000A0D56">
            <w:pPr>
              <w:autoSpaceDE w:val="0"/>
              <w:autoSpaceDN w:val="0"/>
              <w:adjustRightInd w:val="0"/>
              <w:rPr>
                <w:rFonts w:ascii="Calibri" w:hAnsi="Calibri"/>
                <w:color w:val="000000"/>
              </w:rPr>
            </w:pPr>
          </w:p>
        </w:tc>
      </w:tr>
      <w:tr w:rsidR="00A8499B" w14:paraId="5707A8ED" w14:textId="5093347F" w:rsidTr="00A8499B">
        <w:tc>
          <w:tcPr>
            <w:tcW w:w="3261" w:type="dxa"/>
            <w:vAlign w:val="center"/>
          </w:tcPr>
          <w:p w14:paraId="047F90F8" w14:textId="7D9F8E6F" w:rsidR="00A8499B" w:rsidRDefault="00A8499B" w:rsidP="009332C9">
            <w:r>
              <w:t>Debris on the ground</w:t>
            </w:r>
          </w:p>
        </w:tc>
        <w:tc>
          <w:tcPr>
            <w:tcW w:w="1843" w:type="dxa"/>
            <w:vAlign w:val="center"/>
          </w:tcPr>
          <w:p w14:paraId="2CE91F56" w14:textId="566DB7F8" w:rsidR="00A8499B" w:rsidRDefault="00A8499B" w:rsidP="009332C9">
            <w:pPr>
              <w:autoSpaceDE w:val="0"/>
              <w:autoSpaceDN w:val="0"/>
              <w:adjustRightInd w:val="0"/>
              <w:rPr>
                <w:rFonts w:ascii="Calibri" w:hAnsi="Calibri"/>
                <w:color w:val="000000"/>
              </w:rPr>
            </w:pPr>
            <w:r>
              <w:rPr>
                <w:rFonts w:ascii="Calibri" w:hAnsi="Calibri"/>
                <w:color w:val="000000"/>
              </w:rPr>
              <w:t>Minor injury, serious injury.</w:t>
            </w:r>
          </w:p>
        </w:tc>
        <w:tc>
          <w:tcPr>
            <w:tcW w:w="1984" w:type="dxa"/>
            <w:gridSpan w:val="2"/>
            <w:vAlign w:val="center"/>
          </w:tcPr>
          <w:p w14:paraId="0663E449" w14:textId="4A378860" w:rsidR="00A8499B" w:rsidRDefault="00A8499B" w:rsidP="009332C9">
            <w:pPr>
              <w:rPr>
                <w:rFonts w:ascii="Calibri" w:hAnsi="Calibri"/>
                <w:color w:val="000000"/>
              </w:rPr>
            </w:pPr>
            <w:r>
              <w:rPr>
                <w:rFonts w:ascii="Calibri" w:hAnsi="Calibri"/>
                <w:color w:val="000000"/>
              </w:rPr>
              <w:t>Participants.</w:t>
            </w:r>
          </w:p>
        </w:tc>
        <w:tc>
          <w:tcPr>
            <w:tcW w:w="4820" w:type="dxa"/>
            <w:vAlign w:val="center"/>
          </w:tcPr>
          <w:p w14:paraId="42456C61" w14:textId="77777777" w:rsidR="00A8499B" w:rsidRDefault="00A8499B" w:rsidP="009332C9">
            <w:pPr>
              <w:autoSpaceDE w:val="0"/>
              <w:autoSpaceDN w:val="0"/>
              <w:adjustRightInd w:val="0"/>
            </w:pPr>
            <w:r>
              <w:t xml:space="preserve">The game should take place on relatively level area. </w:t>
            </w:r>
          </w:p>
          <w:p w14:paraId="41398748" w14:textId="7115E807" w:rsidR="00A8499B" w:rsidRDefault="00A8499B" w:rsidP="009332C9">
            <w:pPr>
              <w:autoSpaceDE w:val="0"/>
              <w:autoSpaceDN w:val="0"/>
              <w:adjustRightInd w:val="0"/>
            </w:pPr>
            <w:r>
              <w:t>Before the game the entire area should be checked and cleared. In particular, any stones or sticks should be removed.</w:t>
            </w:r>
          </w:p>
        </w:tc>
        <w:tc>
          <w:tcPr>
            <w:tcW w:w="3543" w:type="dxa"/>
          </w:tcPr>
          <w:p w14:paraId="3A51C095" w14:textId="77777777" w:rsidR="00A8499B" w:rsidRDefault="00A8499B" w:rsidP="009332C9">
            <w:pPr>
              <w:autoSpaceDE w:val="0"/>
              <w:autoSpaceDN w:val="0"/>
              <w:adjustRightInd w:val="0"/>
            </w:pPr>
          </w:p>
        </w:tc>
      </w:tr>
      <w:tr w:rsidR="00A8499B" w14:paraId="045A6E48" w14:textId="6D55E2CD" w:rsidTr="00A8499B">
        <w:tc>
          <w:tcPr>
            <w:tcW w:w="3261" w:type="dxa"/>
            <w:vAlign w:val="center"/>
          </w:tcPr>
          <w:p w14:paraId="3F76B9AE" w14:textId="5A4AC9FC" w:rsidR="00A8499B" w:rsidRDefault="00A8499B" w:rsidP="009332C9">
            <w:r>
              <w:t>Physical impact of taking part in the game</w:t>
            </w:r>
          </w:p>
        </w:tc>
        <w:tc>
          <w:tcPr>
            <w:tcW w:w="1843" w:type="dxa"/>
            <w:vAlign w:val="center"/>
          </w:tcPr>
          <w:p w14:paraId="48BE281E" w14:textId="02339CEC" w:rsidR="00A8499B" w:rsidRDefault="00A8499B" w:rsidP="009332C9">
            <w:pPr>
              <w:autoSpaceDE w:val="0"/>
              <w:autoSpaceDN w:val="0"/>
              <w:adjustRightInd w:val="0"/>
              <w:rPr>
                <w:rFonts w:ascii="Calibri" w:hAnsi="Calibri"/>
                <w:color w:val="000000"/>
              </w:rPr>
            </w:pPr>
            <w:r>
              <w:rPr>
                <w:rFonts w:ascii="Calibri" w:hAnsi="Calibri"/>
                <w:color w:val="000000"/>
              </w:rPr>
              <w:t>Minor injury, serious injury.</w:t>
            </w:r>
          </w:p>
        </w:tc>
        <w:tc>
          <w:tcPr>
            <w:tcW w:w="1984" w:type="dxa"/>
            <w:gridSpan w:val="2"/>
            <w:vAlign w:val="center"/>
          </w:tcPr>
          <w:p w14:paraId="4215F3EB" w14:textId="1117B8F1" w:rsidR="00A8499B" w:rsidRDefault="00A8499B" w:rsidP="009332C9">
            <w:pPr>
              <w:rPr>
                <w:rFonts w:ascii="Calibri" w:hAnsi="Calibri"/>
                <w:color w:val="000000"/>
              </w:rPr>
            </w:pPr>
            <w:r>
              <w:rPr>
                <w:rFonts w:ascii="Calibri" w:hAnsi="Calibri"/>
                <w:color w:val="000000"/>
              </w:rPr>
              <w:t>Participants</w:t>
            </w:r>
          </w:p>
        </w:tc>
        <w:tc>
          <w:tcPr>
            <w:tcW w:w="4820" w:type="dxa"/>
            <w:vAlign w:val="center"/>
          </w:tcPr>
          <w:p w14:paraId="561EB9A9" w14:textId="77777777" w:rsidR="00A8499B" w:rsidRDefault="00A8499B" w:rsidP="009332C9">
            <w:pPr>
              <w:autoSpaceDE w:val="0"/>
              <w:autoSpaceDN w:val="0"/>
              <w:adjustRightInd w:val="0"/>
            </w:pPr>
            <w:r>
              <w:t xml:space="preserve">Participants will warm up before the game. It is recommended that this will include a short </w:t>
            </w:r>
            <w:r>
              <w:lastRenderedPageBreak/>
              <w:t xml:space="preserve">jog/run, plus stretching exercises for the legs, back, arms, shoulders. </w:t>
            </w:r>
          </w:p>
          <w:p w14:paraId="5F3B6339" w14:textId="73C57D81" w:rsidR="00A8499B" w:rsidRDefault="00A8499B" w:rsidP="009332C9">
            <w:pPr>
              <w:autoSpaceDE w:val="0"/>
              <w:autoSpaceDN w:val="0"/>
              <w:adjustRightInd w:val="0"/>
            </w:pPr>
            <w:r>
              <w:t xml:space="preserve">The rules will be clearly explained before the start, </w:t>
            </w:r>
          </w:p>
        </w:tc>
        <w:tc>
          <w:tcPr>
            <w:tcW w:w="3543" w:type="dxa"/>
          </w:tcPr>
          <w:p w14:paraId="12EAC80A" w14:textId="77777777" w:rsidR="00A8499B" w:rsidRDefault="00A8499B" w:rsidP="009332C9">
            <w:pPr>
              <w:autoSpaceDE w:val="0"/>
              <w:autoSpaceDN w:val="0"/>
              <w:adjustRightInd w:val="0"/>
            </w:pPr>
          </w:p>
        </w:tc>
      </w:tr>
      <w:tr w:rsidR="00A8499B" w14:paraId="0483D41D" w14:textId="5408DAF5" w:rsidTr="00A8499B">
        <w:tc>
          <w:tcPr>
            <w:tcW w:w="3261" w:type="dxa"/>
            <w:vAlign w:val="center"/>
          </w:tcPr>
          <w:p w14:paraId="4AD67457" w14:textId="62C1C16A" w:rsidR="00A8499B" w:rsidRPr="00732BDF" w:rsidRDefault="00A8499B" w:rsidP="009332C9">
            <w:pPr>
              <w:rPr>
                <w:sz w:val="24"/>
                <w:szCs w:val="24"/>
              </w:rPr>
            </w:pPr>
            <w:r>
              <w:t>Rough texture of rope</w:t>
            </w:r>
          </w:p>
        </w:tc>
        <w:tc>
          <w:tcPr>
            <w:tcW w:w="1843" w:type="dxa"/>
            <w:vAlign w:val="center"/>
          </w:tcPr>
          <w:p w14:paraId="2039FE9B" w14:textId="09163621" w:rsidR="00A8499B" w:rsidRPr="00732BDF" w:rsidRDefault="00A8499B" w:rsidP="009332C9">
            <w:pPr>
              <w:autoSpaceDE w:val="0"/>
              <w:autoSpaceDN w:val="0"/>
              <w:adjustRightInd w:val="0"/>
              <w:rPr>
                <w:sz w:val="24"/>
                <w:szCs w:val="24"/>
              </w:rPr>
            </w:pPr>
            <w:r>
              <w:rPr>
                <w:rFonts w:ascii="Calibri" w:hAnsi="Calibri"/>
                <w:color w:val="000000"/>
              </w:rPr>
              <w:t>Minor injury.</w:t>
            </w:r>
          </w:p>
        </w:tc>
        <w:tc>
          <w:tcPr>
            <w:tcW w:w="1984" w:type="dxa"/>
            <w:gridSpan w:val="2"/>
            <w:vAlign w:val="center"/>
          </w:tcPr>
          <w:p w14:paraId="6BE94158" w14:textId="34273288" w:rsidR="00A8499B" w:rsidRPr="00732BDF" w:rsidRDefault="00A8499B" w:rsidP="009332C9">
            <w:pPr>
              <w:rPr>
                <w:sz w:val="24"/>
                <w:szCs w:val="24"/>
              </w:rPr>
            </w:pPr>
            <w:r>
              <w:rPr>
                <w:rFonts w:ascii="Calibri" w:hAnsi="Calibri"/>
                <w:color w:val="000000"/>
              </w:rPr>
              <w:t>Participants.</w:t>
            </w:r>
          </w:p>
        </w:tc>
        <w:tc>
          <w:tcPr>
            <w:tcW w:w="4820" w:type="dxa"/>
            <w:vAlign w:val="center"/>
          </w:tcPr>
          <w:p w14:paraId="1419B4B4" w14:textId="1F55E1C1" w:rsidR="00A8499B" w:rsidRDefault="00A8499B" w:rsidP="009332C9">
            <w:pPr>
              <w:autoSpaceDE w:val="0"/>
              <w:autoSpaceDN w:val="0"/>
              <w:adjustRightInd w:val="0"/>
            </w:pPr>
            <w:r>
              <w:t xml:space="preserve">A visual check of the rope will be carried out before the game to check it doesn’t have any debris on it that could cause injury. </w:t>
            </w:r>
          </w:p>
          <w:p w14:paraId="5ECA5B21" w14:textId="05366DAA" w:rsidR="00A8499B" w:rsidRDefault="00A8499B" w:rsidP="009332C9">
            <w:pPr>
              <w:autoSpaceDE w:val="0"/>
              <w:autoSpaceDN w:val="0"/>
              <w:adjustRightInd w:val="0"/>
              <w:rPr>
                <w:rFonts w:ascii="Calibri" w:hAnsi="Calibri"/>
                <w:color w:val="000000"/>
              </w:rPr>
            </w:pPr>
            <w:r>
              <w:rPr>
                <w:rFonts w:ascii="Calibri" w:hAnsi="Calibri"/>
                <w:color w:val="000000"/>
              </w:rPr>
              <w:t>Participants to be instructed on safe method of holding rope.</w:t>
            </w:r>
          </w:p>
          <w:p w14:paraId="6EC3E142" w14:textId="2B6FBB4C" w:rsidR="00A8499B" w:rsidRPr="00CC31AA" w:rsidRDefault="00A8499B" w:rsidP="009332C9">
            <w:pPr>
              <w:autoSpaceDE w:val="0"/>
              <w:autoSpaceDN w:val="0"/>
              <w:adjustRightInd w:val="0"/>
              <w:rPr>
                <w:rFonts w:ascii="Calibri" w:hAnsi="Calibri"/>
                <w:color w:val="000000"/>
              </w:rPr>
            </w:pPr>
            <w:r w:rsidRPr="000A0D56">
              <w:rPr>
                <w:rFonts w:ascii="Calibri" w:hAnsi="Calibri"/>
                <w:color w:val="000000"/>
              </w:rPr>
              <w:t xml:space="preserve">Watch out for rope burn on hands </w:t>
            </w:r>
            <w:r>
              <w:rPr>
                <w:rFonts w:ascii="Calibri" w:hAnsi="Calibri"/>
                <w:color w:val="000000"/>
              </w:rPr>
              <w:t>if slipping let it go.</w:t>
            </w:r>
            <w:r>
              <w:t xml:space="preserve"> </w:t>
            </w:r>
          </w:p>
          <w:p w14:paraId="47AAF4F2" w14:textId="5FBE2E0B" w:rsidR="00A8499B" w:rsidRPr="00732BDF" w:rsidRDefault="00A8499B" w:rsidP="009332C9">
            <w:pPr>
              <w:rPr>
                <w:sz w:val="24"/>
                <w:szCs w:val="24"/>
              </w:rPr>
            </w:pPr>
            <w:r>
              <w:t>First aiders to be available for all minor injuries.</w:t>
            </w:r>
          </w:p>
        </w:tc>
        <w:tc>
          <w:tcPr>
            <w:tcW w:w="3543" w:type="dxa"/>
          </w:tcPr>
          <w:p w14:paraId="72C4D319" w14:textId="77777777" w:rsidR="00A8499B" w:rsidRDefault="00A8499B" w:rsidP="009332C9">
            <w:pPr>
              <w:autoSpaceDE w:val="0"/>
              <w:autoSpaceDN w:val="0"/>
              <w:adjustRightInd w:val="0"/>
            </w:pPr>
          </w:p>
        </w:tc>
      </w:tr>
      <w:tr w:rsidR="00A8499B" w14:paraId="35FA3DC3" w14:textId="03E36E15" w:rsidTr="00A8499B">
        <w:tc>
          <w:tcPr>
            <w:tcW w:w="3261" w:type="dxa"/>
            <w:vAlign w:val="center"/>
          </w:tcPr>
          <w:p w14:paraId="2C1C644F" w14:textId="6CF50696" w:rsidR="00A8499B" w:rsidRDefault="00A8499B" w:rsidP="009332C9">
            <w:r>
              <w:t>Burns or broken arms</w:t>
            </w:r>
          </w:p>
        </w:tc>
        <w:tc>
          <w:tcPr>
            <w:tcW w:w="1843" w:type="dxa"/>
            <w:vAlign w:val="center"/>
          </w:tcPr>
          <w:p w14:paraId="5840EB36" w14:textId="33A86C25" w:rsidR="00A8499B" w:rsidRDefault="00A8499B" w:rsidP="009332C9">
            <w:pPr>
              <w:autoSpaceDE w:val="0"/>
              <w:autoSpaceDN w:val="0"/>
              <w:adjustRightInd w:val="0"/>
              <w:rPr>
                <w:rFonts w:ascii="Calibri" w:hAnsi="Calibri"/>
                <w:color w:val="000000"/>
              </w:rPr>
            </w:pPr>
            <w:r>
              <w:rPr>
                <w:rFonts w:ascii="Calibri" w:hAnsi="Calibri"/>
                <w:color w:val="000000"/>
              </w:rPr>
              <w:t>Serious injury</w:t>
            </w:r>
          </w:p>
        </w:tc>
        <w:tc>
          <w:tcPr>
            <w:tcW w:w="1984" w:type="dxa"/>
            <w:gridSpan w:val="2"/>
            <w:vAlign w:val="center"/>
          </w:tcPr>
          <w:p w14:paraId="4D8C5F84" w14:textId="09E906D7" w:rsidR="00A8499B" w:rsidRDefault="00A8499B" w:rsidP="009332C9">
            <w:pPr>
              <w:rPr>
                <w:rFonts w:ascii="Calibri" w:hAnsi="Calibri"/>
                <w:color w:val="000000"/>
              </w:rPr>
            </w:pPr>
            <w:r>
              <w:rPr>
                <w:rFonts w:ascii="Calibri" w:hAnsi="Calibri"/>
                <w:color w:val="000000"/>
              </w:rPr>
              <w:t>Participants</w:t>
            </w:r>
          </w:p>
        </w:tc>
        <w:tc>
          <w:tcPr>
            <w:tcW w:w="4820" w:type="dxa"/>
            <w:vAlign w:val="center"/>
          </w:tcPr>
          <w:p w14:paraId="1D39302F" w14:textId="3FED253A" w:rsidR="00A8499B" w:rsidRDefault="00A8499B" w:rsidP="009332C9">
            <w:pPr>
              <w:autoSpaceDE w:val="0"/>
              <w:autoSpaceDN w:val="0"/>
              <w:adjustRightInd w:val="0"/>
            </w:pPr>
            <w:r>
              <w:t xml:space="preserve">Those pulling the rope </w:t>
            </w:r>
            <w:r w:rsidRPr="00831AE3">
              <w:rPr>
                <w:b/>
                <w:bCs/>
              </w:rPr>
              <w:t>must not wrap</w:t>
            </w:r>
            <w:r>
              <w:t xml:space="preserve"> it around their arms or any other limbs.</w:t>
            </w:r>
          </w:p>
        </w:tc>
        <w:tc>
          <w:tcPr>
            <w:tcW w:w="3543" w:type="dxa"/>
          </w:tcPr>
          <w:p w14:paraId="4702C2D1" w14:textId="77777777" w:rsidR="00A8499B" w:rsidRDefault="00A8499B" w:rsidP="009332C9">
            <w:pPr>
              <w:autoSpaceDE w:val="0"/>
              <w:autoSpaceDN w:val="0"/>
              <w:adjustRightInd w:val="0"/>
            </w:pPr>
          </w:p>
        </w:tc>
      </w:tr>
      <w:tr w:rsidR="00A8499B" w14:paraId="49AC18C2" w14:textId="4FF8A5B0" w:rsidTr="00A8499B">
        <w:tc>
          <w:tcPr>
            <w:tcW w:w="3261" w:type="dxa"/>
            <w:vAlign w:val="center"/>
          </w:tcPr>
          <w:p w14:paraId="506D1B19" w14:textId="67BEDBD2" w:rsidR="00A8499B" w:rsidRPr="00732BDF" w:rsidRDefault="00A8499B" w:rsidP="009332C9">
            <w:pPr>
              <w:rPr>
                <w:sz w:val="24"/>
                <w:szCs w:val="24"/>
              </w:rPr>
            </w:pPr>
            <w:r>
              <w:rPr>
                <w:rFonts w:ascii="Calibri" w:hAnsi="Calibri"/>
                <w:color w:val="000000"/>
              </w:rPr>
              <w:t>Adverse weather.</w:t>
            </w:r>
          </w:p>
        </w:tc>
        <w:tc>
          <w:tcPr>
            <w:tcW w:w="1843" w:type="dxa"/>
            <w:vAlign w:val="center"/>
          </w:tcPr>
          <w:p w14:paraId="04B581A0" w14:textId="2003FC1B" w:rsidR="00A8499B" w:rsidRPr="00732BDF" w:rsidRDefault="00A8499B" w:rsidP="009332C9">
            <w:pPr>
              <w:autoSpaceDE w:val="0"/>
              <w:autoSpaceDN w:val="0"/>
              <w:adjustRightInd w:val="0"/>
              <w:rPr>
                <w:sz w:val="24"/>
                <w:szCs w:val="24"/>
              </w:rPr>
            </w:pPr>
            <w:r>
              <w:rPr>
                <w:rFonts w:ascii="Calibri" w:hAnsi="Calibri"/>
                <w:color w:val="000000"/>
              </w:rPr>
              <w:t>Minor injury, serious injury.</w:t>
            </w:r>
          </w:p>
        </w:tc>
        <w:tc>
          <w:tcPr>
            <w:tcW w:w="1984" w:type="dxa"/>
            <w:gridSpan w:val="2"/>
            <w:vAlign w:val="center"/>
          </w:tcPr>
          <w:p w14:paraId="423A8E0C" w14:textId="53EB521A" w:rsidR="00A8499B" w:rsidRPr="00732BDF" w:rsidRDefault="00A8499B" w:rsidP="009332C9">
            <w:pPr>
              <w:rPr>
                <w:sz w:val="24"/>
                <w:szCs w:val="24"/>
              </w:rPr>
            </w:pPr>
            <w:r>
              <w:rPr>
                <w:rFonts w:ascii="Calibri" w:hAnsi="Calibri"/>
                <w:color w:val="000000"/>
              </w:rPr>
              <w:t>Participants.</w:t>
            </w:r>
          </w:p>
        </w:tc>
        <w:tc>
          <w:tcPr>
            <w:tcW w:w="4820" w:type="dxa"/>
            <w:vAlign w:val="center"/>
          </w:tcPr>
          <w:p w14:paraId="38378A56" w14:textId="77777777" w:rsidR="00A8499B" w:rsidRDefault="00A8499B" w:rsidP="009332C9">
            <w:pPr>
              <w:autoSpaceDE w:val="0"/>
              <w:autoSpaceDN w:val="0"/>
              <w:adjustRightInd w:val="0"/>
              <w:rPr>
                <w:rFonts w:ascii="Calibri" w:hAnsi="Calibri"/>
                <w:color w:val="000000"/>
              </w:rPr>
            </w:pPr>
            <w:r>
              <w:rPr>
                <w:rFonts w:ascii="Calibri" w:hAnsi="Calibri"/>
                <w:color w:val="000000"/>
              </w:rPr>
              <w:t>Activity to be cancelled if ground is very wet or if it starts raining heavily.</w:t>
            </w:r>
          </w:p>
          <w:p w14:paraId="5B6841AB" w14:textId="7A6CBA64" w:rsidR="00A8499B" w:rsidRPr="00732BDF" w:rsidRDefault="00A8499B" w:rsidP="009332C9">
            <w:pPr>
              <w:autoSpaceDE w:val="0"/>
              <w:autoSpaceDN w:val="0"/>
              <w:adjustRightInd w:val="0"/>
              <w:rPr>
                <w:sz w:val="24"/>
                <w:szCs w:val="24"/>
              </w:rPr>
            </w:pPr>
          </w:p>
        </w:tc>
        <w:tc>
          <w:tcPr>
            <w:tcW w:w="3543" w:type="dxa"/>
          </w:tcPr>
          <w:p w14:paraId="10F94202" w14:textId="77777777" w:rsidR="00A8499B" w:rsidRDefault="00A8499B" w:rsidP="009332C9">
            <w:pPr>
              <w:autoSpaceDE w:val="0"/>
              <w:autoSpaceDN w:val="0"/>
              <w:adjustRightInd w:val="0"/>
              <w:rPr>
                <w:rFonts w:ascii="Calibri" w:hAnsi="Calibri"/>
                <w:color w:val="000000"/>
              </w:rPr>
            </w:pPr>
          </w:p>
        </w:tc>
      </w:tr>
      <w:tr w:rsidR="00A8499B" w14:paraId="2FD72C66" w14:textId="4565FDE0" w:rsidTr="00A8499B">
        <w:tc>
          <w:tcPr>
            <w:tcW w:w="3261" w:type="dxa"/>
            <w:vAlign w:val="center"/>
          </w:tcPr>
          <w:p w14:paraId="6A3EA9EF" w14:textId="028EBDC4" w:rsidR="00A8499B" w:rsidRPr="00732BDF" w:rsidRDefault="00A8499B" w:rsidP="009332C9">
            <w:pPr>
              <w:rPr>
                <w:sz w:val="24"/>
                <w:szCs w:val="24"/>
              </w:rPr>
            </w:pPr>
            <w:r>
              <w:rPr>
                <w:rFonts w:ascii="Calibri" w:hAnsi="Calibri"/>
                <w:color w:val="000000"/>
              </w:rPr>
              <w:t xml:space="preserve">Wet ground </w:t>
            </w:r>
          </w:p>
        </w:tc>
        <w:tc>
          <w:tcPr>
            <w:tcW w:w="1843" w:type="dxa"/>
            <w:vAlign w:val="center"/>
          </w:tcPr>
          <w:p w14:paraId="0BE43865" w14:textId="58B99804" w:rsidR="00A8499B" w:rsidRPr="00732BDF" w:rsidRDefault="00A8499B" w:rsidP="009332C9">
            <w:pPr>
              <w:rPr>
                <w:sz w:val="24"/>
                <w:szCs w:val="24"/>
              </w:rPr>
            </w:pPr>
            <w:r>
              <w:rPr>
                <w:rFonts w:ascii="Calibri" w:hAnsi="Calibri"/>
                <w:color w:val="000000"/>
              </w:rPr>
              <w:t>Minor injury, serious injury.</w:t>
            </w:r>
          </w:p>
        </w:tc>
        <w:tc>
          <w:tcPr>
            <w:tcW w:w="1984" w:type="dxa"/>
            <w:gridSpan w:val="2"/>
            <w:vAlign w:val="center"/>
          </w:tcPr>
          <w:p w14:paraId="4D54301D" w14:textId="10F147E7" w:rsidR="00A8499B" w:rsidRPr="00732BDF" w:rsidRDefault="00A8499B" w:rsidP="009332C9">
            <w:pPr>
              <w:rPr>
                <w:sz w:val="24"/>
                <w:szCs w:val="24"/>
              </w:rPr>
            </w:pPr>
            <w:r>
              <w:rPr>
                <w:rFonts w:ascii="Calibri" w:hAnsi="Calibri"/>
                <w:color w:val="000000"/>
              </w:rPr>
              <w:t>Participants.</w:t>
            </w:r>
          </w:p>
        </w:tc>
        <w:tc>
          <w:tcPr>
            <w:tcW w:w="4820" w:type="dxa"/>
            <w:vAlign w:val="center"/>
          </w:tcPr>
          <w:p w14:paraId="159FD613" w14:textId="77777777" w:rsidR="00A8499B" w:rsidRDefault="00A8499B" w:rsidP="009332C9">
            <w:pPr>
              <w:autoSpaceDE w:val="0"/>
              <w:autoSpaceDN w:val="0"/>
              <w:adjustRightInd w:val="0"/>
            </w:pPr>
            <w:r>
              <w:t xml:space="preserve">Before the game the ground will be checked to ensure it is dry. </w:t>
            </w:r>
          </w:p>
          <w:p w14:paraId="7B5F616B" w14:textId="545EC63B" w:rsidR="00A8499B" w:rsidRDefault="00A8499B" w:rsidP="009332C9">
            <w:pPr>
              <w:autoSpaceDE w:val="0"/>
              <w:autoSpaceDN w:val="0"/>
              <w:adjustRightInd w:val="0"/>
            </w:pPr>
            <w:r>
              <w:t xml:space="preserve">Participants will all wear appropriate footwear. </w:t>
            </w:r>
          </w:p>
          <w:p w14:paraId="0414DFB7" w14:textId="15293046" w:rsidR="00A8499B" w:rsidRPr="00732BDF" w:rsidRDefault="00A8499B" w:rsidP="009332C9">
            <w:pPr>
              <w:autoSpaceDE w:val="0"/>
              <w:autoSpaceDN w:val="0"/>
              <w:adjustRightInd w:val="0"/>
              <w:rPr>
                <w:sz w:val="24"/>
                <w:szCs w:val="24"/>
              </w:rPr>
            </w:pPr>
            <w:r>
              <w:t xml:space="preserve">If it starts to rain, or the playing area gets wet for any other reason, the game will be stopped immediately. </w:t>
            </w:r>
          </w:p>
        </w:tc>
        <w:tc>
          <w:tcPr>
            <w:tcW w:w="3543" w:type="dxa"/>
          </w:tcPr>
          <w:p w14:paraId="74C94839" w14:textId="77777777" w:rsidR="00A8499B" w:rsidRDefault="00A8499B" w:rsidP="009332C9">
            <w:pPr>
              <w:autoSpaceDE w:val="0"/>
              <w:autoSpaceDN w:val="0"/>
              <w:adjustRightInd w:val="0"/>
            </w:pPr>
          </w:p>
        </w:tc>
      </w:tr>
      <w:tr w:rsidR="00A8499B" w14:paraId="5D4B5DDA" w14:textId="68E4A858" w:rsidTr="00A8499B">
        <w:tc>
          <w:tcPr>
            <w:tcW w:w="3261" w:type="dxa"/>
            <w:vAlign w:val="center"/>
          </w:tcPr>
          <w:p w14:paraId="2222D5F1" w14:textId="2349425C" w:rsidR="00A8499B" w:rsidRPr="00732BDF" w:rsidRDefault="00A8499B" w:rsidP="009332C9">
            <w:pPr>
              <w:rPr>
                <w:sz w:val="24"/>
                <w:szCs w:val="24"/>
              </w:rPr>
            </w:pPr>
            <w:r>
              <w:t>One team stops pulling during the game, or one team pulls much harder than the other</w:t>
            </w:r>
          </w:p>
        </w:tc>
        <w:tc>
          <w:tcPr>
            <w:tcW w:w="1843" w:type="dxa"/>
            <w:vAlign w:val="center"/>
          </w:tcPr>
          <w:p w14:paraId="2CDCAC06" w14:textId="5FF3AB8D" w:rsidR="00A8499B" w:rsidRPr="00732BDF" w:rsidRDefault="00A8499B" w:rsidP="009332C9">
            <w:pPr>
              <w:autoSpaceDE w:val="0"/>
              <w:autoSpaceDN w:val="0"/>
              <w:adjustRightInd w:val="0"/>
              <w:rPr>
                <w:rFonts w:cs="ArialMT"/>
                <w:sz w:val="24"/>
                <w:szCs w:val="24"/>
              </w:rPr>
            </w:pPr>
            <w:r>
              <w:rPr>
                <w:rFonts w:ascii="Calibri" w:hAnsi="Calibri"/>
                <w:color w:val="000000"/>
              </w:rPr>
              <w:t>Minor injury, serious injury.</w:t>
            </w:r>
          </w:p>
        </w:tc>
        <w:tc>
          <w:tcPr>
            <w:tcW w:w="1984" w:type="dxa"/>
            <w:gridSpan w:val="2"/>
            <w:vAlign w:val="center"/>
          </w:tcPr>
          <w:p w14:paraId="28C02B89" w14:textId="049F5CAC" w:rsidR="00A8499B" w:rsidRPr="00732BDF" w:rsidRDefault="00A8499B" w:rsidP="009332C9">
            <w:pPr>
              <w:rPr>
                <w:sz w:val="24"/>
                <w:szCs w:val="24"/>
              </w:rPr>
            </w:pPr>
            <w:r>
              <w:rPr>
                <w:rFonts w:ascii="Calibri" w:hAnsi="Calibri"/>
                <w:color w:val="000000"/>
              </w:rPr>
              <w:t>Participants</w:t>
            </w:r>
          </w:p>
        </w:tc>
        <w:tc>
          <w:tcPr>
            <w:tcW w:w="4820" w:type="dxa"/>
            <w:vAlign w:val="center"/>
          </w:tcPr>
          <w:p w14:paraId="6D9ECE14" w14:textId="77777777" w:rsidR="00A8499B" w:rsidRDefault="00A8499B" w:rsidP="009332C9">
            <w:pPr>
              <w:autoSpaceDE w:val="0"/>
              <w:autoSpaceDN w:val="0"/>
              <w:adjustRightInd w:val="0"/>
            </w:pPr>
            <w:r>
              <w:t xml:space="preserve">The age and ability of the teams should be evenly balanced, to ensure that one team cannot overwhelm the other to the extent that it could cause injury. </w:t>
            </w:r>
          </w:p>
          <w:p w14:paraId="6F52F9F0" w14:textId="2D036769" w:rsidR="00A8499B" w:rsidRPr="00732BDF" w:rsidRDefault="00A8499B" w:rsidP="009332C9">
            <w:pPr>
              <w:autoSpaceDE w:val="0"/>
              <w:autoSpaceDN w:val="0"/>
              <w:adjustRightInd w:val="0"/>
              <w:rPr>
                <w:rFonts w:eastAsia="Arial" w:cs="Arial"/>
                <w:sz w:val="24"/>
                <w:szCs w:val="24"/>
              </w:rPr>
            </w:pPr>
            <w:r>
              <w:t xml:space="preserve">Before commencing the teams should be told that they should not stop pulling until told to do so by the </w:t>
            </w:r>
            <w:r w:rsidR="00831AE3">
              <w:t>Tug of War master</w:t>
            </w:r>
            <w:r>
              <w:t>.</w:t>
            </w:r>
          </w:p>
        </w:tc>
        <w:tc>
          <w:tcPr>
            <w:tcW w:w="3543" w:type="dxa"/>
          </w:tcPr>
          <w:p w14:paraId="271B18B4" w14:textId="77777777" w:rsidR="00A8499B" w:rsidRDefault="00A8499B" w:rsidP="009332C9">
            <w:pPr>
              <w:autoSpaceDE w:val="0"/>
              <w:autoSpaceDN w:val="0"/>
              <w:adjustRightInd w:val="0"/>
            </w:pPr>
          </w:p>
        </w:tc>
      </w:tr>
      <w:tr w:rsidR="00A8499B" w14:paraId="2D6F7594" w14:textId="558F77F9" w:rsidTr="00A8499B">
        <w:tc>
          <w:tcPr>
            <w:tcW w:w="3261" w:type="dxa"/>
            <w:vAlign w:val="center"/>
          </w:tcPr>
          <w:p w14:paraId="4480D690" w14:textId="379EAC72" w:rsidR="00A8499B" w:rsidRPr="00732BDF" w:rsidRDefault="00A8499B" w:rsidP="009332C9">
            <w:pPr>
              <w:rPr>
                <w:sz w:val="24"/>
                <w:szCs w:val="24"/>
              </w:rPr>
            </w:pPr>
            <w:r>
              <w:lastRenderedPageBreak/>
              <w:t>Ropes breaking during game</w:t>
            </w:r>
          </w:p>
        </w:tc>
        <w:tc>
          <w:tcPr>
            <w:tcW w:w="1843" w:type="dxa"/>
            <w:vAlign w:val="center"/>
          </w:tcPr>
          <w:p w14:paraId="1DB41C58" w14:textId="4FCC1C44" w:rsidR="00A8499B" w:rsidRPr="00732BDF" w:rsidRDefault="00A8499B" w:rsidP="009332C9">
            <w:pPr>
              <w:autoSpaceDE w:val="0"/>
              <w:autoSpaceDN w:val="0"/>
              <w:adjustRightInd w:val="0"/>
              <w:rPr>
                <w:rFonts w:cs="ArialMT"/>
                <w:sz w:val="24"/>
                <w:szCs w:val="24"/>
              </w:rPr>
            </w:pPr>
            <w:r>
              <w:rPr>
                <w:rFonts w:ascii="Calibri" w:hAnsi="Calibri"/>
                <w:color w:val="000000"/>
              </w:rPr>
              <w:t>Minor injury, serious injury.</w:t>
            </w:r>
          </w:p>
        </w:tc>
        <w:tc>
          <w:tcPr>
            <w:tcW w:w="1984" w:type="dxa"/>
            <w:gridSpan w:val="2"/>
            <w:vAlign w:val="center"/>
          </w:tcPr>
          <w:p w14:paraId="21B02121" w14:textId="64654B85" w:rsidR="00A8499B" w:rsidRPr="00732BDF" w:rsidRDefault="00A8499B" w:rsidP="009332C9">
            <w:pPr>
              <w:rPr>
                <w:sz w:val="24"/>
                <w:szCs w:val="24"/>
              </w:rPr>
            </w:pPr>
            <w:r>
              <w:rPr>
                <w:rFonts w:ascii="Calibri" w:hAnsi="Calibri"/>
                <w:color w:val="000000"/>
              </w:rPr>
              <w:t>Participants</w:t>
            </w:r>
          </w:p>
        </w:tc>
        <w:tc>
          <w:tcPr>
            <w:tcW w:w="4820" w:type="dxa"/>
            <w:vAlign w:val="center"/>
          </w:tcPr>
          <w:p w14:paraId="7CF3BB90" w14:textId="6EF256F0" w:rsidR="00A8499B" w:rsidRPr="00732BDF" w:rsidRDefault="00A8499B" w:rsidP="009332C9">
            <w:pPr>
              <w:autoSpaceDE w:val="0"/>
              <w:autoSpaceDN w:val="0"/>
              <w:adjustRightInd w:val="0"/>
              <w:rPr>
                <w:rFonts w:eastAsia="Arial" w:cs="Arial"/>
                <w:sz w:val="24"/>
                <w:szCs w:val="24"/>
              </w:rPr>
            </w:pPr>
            <w:r>
              <w:t>A visual check of the rope will be carried out before the game to check it is in good order, with no cuts, tears or weakened sections.</w:t>
            </w:r>
          </w:p>
        </w:tc>
        <w:tc>
          <w:tcPr>
            <w:tcW w:w="3543" w:type="dxa"/>
          </w:tcPr>
          <w:p w14:paraId="7BFA6957" w14:textId="77777777" w:rsidR="00A8499B" w:rsidRDefault="00A8499B" w:rsidP="009332C9">
            <w:pPr>
              <w:autoSpaceDE w:val="0"/>
              <w:autoSpaceDN w:val="0"/>
              <w:adjustRightInd w:val="0"/>
            </w:pPr>
          </w:p>
        </w:tc>
      </w:tr>
      <w:tr w:rsidR="00A8499B" w14:paraId="17DC21E3" w14:textId="50A81F4C" w:rsidTr="00A8499B">
        <w:tc>
          <w:tcPr>
            <w:tcW w:w="3261" w:type="dxa"/>
            <w:vAlign w:val="center"/>
          </w:tcPr>
          <w:p w14:paraId="5580BBC7" w14:textId="6BDCF090" w:rsidR="00A8499B" w:rsidRPr="00732BDF" w:rsidRDefault="00A8499B" w:rsidP="009332C9">
            <w:pPr>
              <w:rPr>
                <w:sz w:val="24"/>
                <w:szCs w:val="24"/>
              </w:rPr>
            </w:pPr>
            <w:r>
              <w:t>Participants collide with or fall onto spectators</w:t>
            </w:r>
          </w:p>
        </w:tc>
        <w:tc>
          <w:tcPr>
            <w:tcW w:w="1843" w:type="dxa"/>
            <w:vAlign w:val="center"/>
          </w:tcPr>
          <w:p w14:paraId="46B0A672" w14:textId="7398D021" w:rsidR="00A8499B" w:rsidRPr="00732BDF" w:rsidRDefault="00A8499B" w:rsidP="009332C9">
            <w:pPr>
              <w:autoSpaceDE w:val="0"/>
              <w:autoSpaceDN w:val="0"/>
              <w:adjustRightInd w:val="0"/>
              <w:rPr>
                <w:rFonts w:cs="ArialMT"/>
                <w:sz w:val="24"/>
                <w:szCs w:val="24"/>
              </w:rPr>
            </w:pPr>
            <w:r>
              <w:rPr>
                <w:rFonts w:ascii="Calibri" w:hAnsi="Calibri"/>
                <w:color w:val="000000"/>
              </w:rPr>
              <w:t>Minor injury, serious injury.</w:t>
            </w:r>
          </w:p>
        </w:tc>
        <w:tc>
          <w:tcPr>
            <w:tcW w:w="1984" w:type="dxa"/>
            <w:gridSpan w:val="2"/>
            <w:vAlign w:val="center"/>
          </w:tcPr>
          <w:p w14:paraId="01EE4580" w14:textId="20E22C14" w:rsidR="00A8499B" w:rsidRPr="00732BDF" w:rsidRDefault="00A8499B" w:rsidP="009332C9">
            <w:pPr>
              <w:rPr>
                <w:sz w:val="24"/>
                <w:szCs w:val="24"/>
              </w:rPr>
            </w:pPr>
            <w:r>
              <w:rPr>
                <w:rFonts w:ascii="Calibri" w:hAnsi="Calibri"/>
                <w:color w:val="000000"/>
              </w:rPr>
              <w:t>Participants / Leaders / spectators</w:t>
            </w:r>
          </w:p>
        </w:tc>
        <w:tc>
          <w:tcPr>
            <w:tcW w:w="4820" w:type="dxa"/>
            <w:vAlign w:val="center"/>
          </w:tcPr>
          <w:p w14:paraId="691848E9" w14:textId="77777777" w:rsidR="00A8499B" w:rsidRDefault="00A8499B" w:rsidP="009332C9">
            <w:pPr>
              <w:autoSpaceDE w:val="0"/>
              <w:autoSpaceDN w:val="0"/>
              <w:adjustRightInd w:val="0"/>
            </w:pPr>
            <w:r>
              <w:t>The game area should be clearly marked out, and spectators should be kept outside this area.</w:t>
            </w:r>
          </w:p>
          <w:p w14:paraId="2CECEA10" w14:textId="7A788E09" w:rsidR="00A8499B" w:rsidRPr="00732BDF" w:rsidRDefault="00A8499B" w:rsidP="009332C9">
            <w:pPr>
              <w:autoSpaceDE w:val="0"/>
              <w:autoSpaceDN w:val="0"/>
              <w:adjustRightInd w:val="0"/>
              <w:rPr>
                <w:rFonts w:eastAsia="Arial" w:cs="Arial"/>
                <w:sz w:val="24"/>
                <w:szCs w:val="24"/>
              </w:rPr>
            </w:pPr>
            <w:r>
              <w:rPr>
                <w:rFonts w:eastAsia="Arial" w:cs="Arial"/>
                <w:sz w:val="24"/>
                <w:szCs w:val="24"/>
              </w:rPr>
              <w:t>Teams should only pull away from each other</w:t>
            </w:r>
          </w:p>
        </w:tc>
        <w:tc>
          <w:tcPr>
            <w:tcW w:w="3543" w:type="dxa"/>
          </w:tcPr>
          <w:p w14:paraId="5CC587A4" w14:textId="77777777" w:rsidR="00A8499B" w:rsidRDefault="00A8499B" w:rsidP="009332C9">
            <w:pPr>
              <w:autoSpaceDE w:val="0"/>
              <w:autoSpaceDN w:val="0"/>
              <w:adjustRightInd w:val="0"/>
            </w:pPr>
          </w:p>
        </w:tc>
      </w:tr>
    </w:tbl>
    <w:p w14:paraId="44B543E4" w14:textId="77777777" w:rsidR="00A15147" w:rsidRDefault="00A15147"/>
    <w:p w14:paraId="024B8B7C" w14:textId="35987D4B" w:rsidR="001676EB" w:rsidRPr="00A8499B" w:rsidRDefault="001676EB" w:rsidP="00A8499B">
      <w:pPr>
        <w:rPr>
          <w:rFonts w:ascii="Calibri" w:eastAsia="Times New Roman" w:hAnsi="Calibri" w:cs="Times New Roman"/>
          <w:color w:val="000000"/>
          <w:sz w:val="32"/>
          <w:lang w:eastAsia="en-GB"/>
        </w:rPr>
      </w:pPr>
    </w:p>
    <w:sectPr w:rsidR="001676EB" w:rsidRPr="00A8499B" w:rsidSect="00F862E3">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EC10" w14:textId="77777777" w:rsidR="00F862E3" w:rsidRDefault="00F862E3" w:rsidP="001A4D08">
      <w:pPr>
        <w:spacing w:after="0" w:line="240" w:lineRule="auto"/>
      </w:pPr>
      <w:r>
        <w:separator/>
      </w:r>
    </w:p>
  </w:endnote>
  <w:endnote w:type="continuationSeparator" w:id="0">
    <w:p w14:paraId="1A00406A" w14:textId="77777777" w:rsidR="00F862E3" w:rsidRDefault="00F862E3"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B0E" w14:textId="77777777" w:rsidR="0051438F" w:rsidRPr="001E0763" w:rsidRDefault="0051438F" w:rsidP="0051438F">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1EDB6406" w14:textId="77777777" w:rsidR="0051438F" w:rsidRPr="001E0763" w:rsidRDefault="0051438F" w:rsidP="0051438F">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1F4995C3" w14:textId="6FBF8221" w:rsidR="0051438F" w:rsidRPr="0051438F" w:rsidRDefault="0051438F" w:rsidP="0051438F">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90FC" w14:textId="77777777" w:rsidR="00F862E3" w:rsidRDefault="00F862E3" w:rsidP="001A4D08">
      <w:pPr>
        <w:spacing w:after="0" w:line="240" w:lineRule="auto"/>
      </w:pPr>
      <w:r>
        <w:separator/>
      </w:r>
    </w:p>
  </w:footnote>
  <w:footnote w:type="continuationSeparator" w:id="0">
    <w:p w14:paraId="7E63475C" w14:textId="77777777" w:rsidR="00F862E3" w:rsidRDefault="00F862E3"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1CE1B484" w:rsidR="001A4D08" w:rsidRDefault="0051438F"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1D1573A1" wp14:editId="35CAAA20">
              <wp:simplePos x="0" y="0"/>
              <wp:positionH relativeFrom="column">
                <wp:posOffset>7586662</wp:posOffset>
              </wp:positionH>
              <wp:positionV relativeFrom="paragraph">
                <wp:posOffset>-257810</wp:posOffset>
              </wp:positionV>
              <wp:extent cx="1905000" cy="162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0" cy="1625600"/>
                      </a:xfrm>
                      <a:prstGeom prst="rect">
                        <a:avLst/>
                      </a:prstGeom>
                      <a:solidFill>
                        <a:schemeClr val="lt1"/>
                      </a:solidFill>
                      <a:ln w="6350">
                        <a:noFill/>
                      </a:ln>
                    </wps:spPr>
                    <wps:txbx>
                      <w:txbxContent>
                        <w:p w14:paraId="768A6784" w14:textId="77777777" w:rsidR="0051438F" w:rsidRDefault="0051438F" w:rsidP="0051438F">
                          <w:r>
                            <w:rPr>
                              <w:noProof/>
                              <w:lang w:eastAsia="en-GB"/>
                            </w:rPr>
                            <w:drawing>
                              <wp:inline distT="0" distB="0" distL="0" distR="0" wp14:anchorId="6EA348CA" wp14:editId="092C72E9">
                                <wp:extent cx="1587500" cy="158750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1573A1" id="_x0000_t202" coordsize="21600,21600" o:spt="202" path="m,l,21600r21600,l21600,xe">
              <v:stroke joinstyle="miter"/>
              <v:path gradientshapeok="t" o:connecttype="rect"/>
            </v:shapetype>
            <v:shape id="Text Box 1" o:spid="_x0000_s1027" type="#_x0000_t202" style="position:absolute;left:0;text-align:left;margin-left:597.35pt;margin-top:-20.3pt;width:150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" fillcolor="white [3201]" stroked="f" strokeweight=".5pt">
              <v:textbox>
                <w:txbxContent>
                  <w:p w14:paraId="768A6784" w14:textId="77777777" w:rsidR="0051438F" w:rsidRDefault="0051438F" w:rsidP="0051438F">
                    <w:r>
                      <w:rPr>
                        <w:noProof/>
                        <w:lang w:eastAsia="en-GB"/>
                      </w:rPr>
                      <w:drawing>
                        <wp:inline distT="0" distB="0" distL="0" distR="0" wp14:anchorId="6EA348CA" wp14:editId="092C72E9">
                          <wp:extent cx="1587500" cy="158750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v:textbox>
            </v:shape>
          </w:pict>
        </mc:Fallback>
      </mc:AlternateContent>
    </w:r>
    <w:r w:rsidR="001A4D08" w:rsidRPr="00A15147">
      <w:rPr>
        <w:rFonts w:ascii="Arial" w:eastAsia="Times New Roman" w:hAnsi="Arial" w:cs="Arial"/>
        <w:b/>
        <w:bCs/>
        <w:color w:val="000000"/>
        <w:sz w:val="40"/>
        <w:szCs w:val="40"/>
        <w:lang w:eastAsia="en-GB"/>
      </w:rPr>
      <w:t>RISK ASSESSMENT</w:t>
    </w:r>
    <w:r w:rsidR="001A4D08">
      <w:rPr>
        <w:rFonts w:ascii="Arial" w:eastAsia="Times New Roman" w:hAnsi="Arial" w:cs="Arial"/>
        <w:b/>
        <w:bCs/>
        <w:color w:val="000000"/>
        <w:sz w:val="40"/>
        <w:szCs w:val="40"/>
        <w:lang w:eastAsia="en-GB"/>
      </w:rPr>
      <w:t xml:space="preserve"> – </w:t>
    </w:r>
  </w:p>
  <w:p w14:paraId="1DEED3FC" w14:textId="7A0C59B3"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53590"/>
    <w:multiLevelType w:val="hybridMultilevel"/>
    <w:tmpl w:val="2CD8C8B0"/>
    <w:lvl w:ilvl="0" w:tplc="C29A1EAE">
      <w:start w:val="1"/>
      <w:numFmt w:val="bullet"/>
      <w:lvlText w:val="•"/>
      <w:lvlJc w:val="left"/>
      <w:pPr>
        <w:tabs>
          <w:tab w:val="num" w:pos="360"/>
        </w:tabs>
        <w:ind w:left="360" w:hanging="360"/>
      </w:pPr>
      <w:rPr>
        <w:rFonts w:ascii="Arial" w:hAnsi="Arial" w:hint="default"/>
      </w:rPr>
    </w:lvl>
    <w:lvl w:ilvl="1" w:tplc="4CE2EDA4">
      <w:numFmt w:val="bullet"/>
      <w:lvlText w:val="•"/>
      <w:lvlJc w:val="left"/>
      <w:pPr>
        <w:tabs>
          <w:tab w:val="num" w:pos="1080"/>
        </w:tabs>
        <w:ind w:left="1080" w:hanging="360"/>
      </w:pPr>
      <w:rPr>
        <w:rFonts w:ascii="Arial" w:hAnsi="Arial" w:hint="default"/>
      </w:rPr>
    </w:lvl>
    <w:lvl w:ilvl="2" w:tplc="5C8A7814" w:tentative="1">
      <w:start w:val="1"/>
      <w:numFmt w:val="bullet"/>
      <w:lvlText w:val="•"/>
      <w:lvlJc w:val="left"/>
      <w:pPr>
        <w:tabs>
          <w:tab w:val="num" w:pos="1800"/>
        </w:tabs>
        <w:ind w:left="1800" w:hanging="360"/>
      </w:pPr>
      <w:rPr>
        <w:rFonts w:ascii="Arial" w:hAnsi="Arial" w:hint="default"/>
      </w:rPr>
    </w:lvl>
    <w:lvl w:ilvl="3" w:tplc="FE9AFDAE" w:tentative="1">
      <w:start w:val="1"/>
      <w:numFmt w:val="bullet"/>
      <w:lvlText w:val="•"/>
      <w:lvlJc w:val="left"/>
      <w:pPr>
        <w:tabs>
          <w:tab w:val="num" w:pos="2520"/>
        </w:tabs>
        <w:ind w:left="2520" w:hanging="360"/>
      </w:pPr>
      <w:rPr>
        <w:rFonts w:ascii="Arial" w:hAnsi="Arial" w:hint="default"/>
      </w:rPr>
    </w:lvl>
    <w:lvl w:ilvl="4" w:tplc="82CA0E82" w:tentative="1">
      <w:start w:val="1"/>
      <w:numFmt w:val="bullet"/>
      <w:lvlText w:val="•"/>
      <w:lvlJc w:val="left"/>
      <w:pPr>
        <w:tabs>
          <w:tab w:val="num" w:pos="3240"/>
        </w:tabs>
        <w:ind w:left="3240" w:hanging="360"/>
      </w:pPr>
      <w:rPr>
        <w:rFonts w:ascii="Arial" w:hAnsi="Arial" w:hint="default"/>
      </w:rPr>
    </w:lvl>
    <w:lvl w:ilvl="5" w:tplc="0B0C313E" w:tentative="1">
      <w:start w:val="1"/>
      <w:numFmt w:val="bullet"/>
      <w:lvlText w:val="•"/>
      <w:lvlJc w:val="left"/>
      <w:pPr>
        <w:tabs>
          <w:tab w:val="num" w:pos="3960"/>
        </w:tabs>
        <w:ind w:left="3960" w:hanging="360"/>
      </w:pPr>
      <w:rPr>
        <w:rFonts w:ascii="Arial" w:hAnsi="Arial" w:hint="default"/>
      </w:rPr>
    </w:lvl>
    <w:lvl w:ilvl="6" w:tplc="72E05E8C" w:tentative="1">
      <w:start w:val="1"/>
      <w:numFmt w:val="bullet"/>
      <w:lvlText w:val="•"/>
      <w:lvlJc w:val="left"/>
      <w:pPr>
        <w:tabs>
          <w:tab w:val="num" w:pos="4680"/>
        </w:tabs>
        <w:ind w:left="4680" w:hanging="360"/>
      </w:pPr>
      <w:rPr>
        <w:rFonts w:ascii="Arial" w:hAnsi="Arial" w:hint="default"/>
      </w:rPr>
    </w:lvl>
    <w:lvl w:ilvl="7" w:tplc="8AFEAF5C" w:tentative="1">
      <w:start w:val="1"/>
      <w:numFmt w:val="bullet"/>
      <w:lvlText w:val="•"/>
      <w:lvlJc w:val="left"/>
      <w:pPr>
        <w:tabs>
          <w:tab w:val="num" w:pos="5400"/>
        </w:tabs>
        <w:ind w:left="5400" w:hanging="360"/>
      </w:pPr>
      <w:rPr>
        <w:rFonts w:ascii="Arial" w:hAnsi="Arial" w:hint="default"/>
      </w:rPr>
    </w:lvl>
    <w:lvl w:ilvl="8" w:tplc="F358235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605465">
    <w:abstractNumId w:val="0"/>
  </w:num>
  <w:num w:numId="2" w16cid:durableId="854152500">
    <w:abstractNumId w:val="2"/>
  </w:num>
  <w:num w:numId="3" w16cid:durableId="1644847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A0D56"/>
    <w:rsid w:val="000B0925"/>
    <w:rsid w:val="00124C45"/>
    <w:rsid w:val="00125E1D"/>
    <w:rsid w:val="001676EB"/>
    <w:rsid w:val="001A4D08"/>
    <w:rsid w:val="00266327"/>
    <w:rsid w:val="002F7FA8"/>
    <w:rsid w:val="00350A8D"/>
    <w:rsid w:val="00382DE2"/>
    <w:rsid w:val="003A7DD7"/>
    <w:rsid w:val="003B6F84"/>
    <w:rsid w:val="004D7F7B"/>
    <w:rsid w:val="004F115B"/>
    <w:rsid w:val="0051438F"/>
    <w:rsid w:val="006D4970"/>
    <w:rsid w:val="006E521C"/>
    <w:rsid w:val="00732BDF"/>
    <w:rsid w:val="00831AE3"/>
    <w:rsid w:val="00912834"/>
    <w:rsid w:val="0093235C"/>
    <w:rsid w:val="009332C9"/>
    <w:rsid w:val="00A15147"/>
    <w:rsid w:val="00A8499B"/>
    <w:rsid w:val="00B360F7"/>
    <w:rsid w:val="00C63257"/>
    <w:rsid w:val="00CC31AA"/>
    <w:rsid w:val="00D071BF"/>
    <w:rsid w:val="00D46333"/>
    <w:rsid w:val="00D60CB8"/>
    <w:rsid w:val="00D623E3"/>
    <w:rsid w:val="00E827A1"/>
    <w:rsid w:val="00F40D96"/>
    <w:rsid w:val="00F610C2"/>
    <w:rsid w:val="00F862E3"/>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2F7F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A8"/>
    <w:rPr>
      <w:rFonts w:ascii="Times New Roman" w:hAnsi="Times New Roman" w:cs="Times New Roman"/>
      <w:sz w:val="18"/>
      <w:szCs w:val="18"/>
    </w:rPr>
  </w:style>
  <w:style w:type="character" w:styleId="Strong">
    <w:name w:val="Strong"/>
    <w:basedOn w:val="DefaultParagraphFont"/>
    <w:uiPriority w:val="22"/>
    <w:qFormat/>
    <w:rsid w:val="000B0925"/>
    <w:rPr>
      <w:b/>
      <w:bCs/>
    </w:rPr>
  </w:style>
  <w:style w:type="character" w:styleId="Hyperlink">
    <w:name w:val="Hyperlink"/>
    <w:basedOn w:val="DefaultParagraphFont"/>
    <w:uiPriority w:val="99"/>
    <w:unhideWhenUsed/>
    <w:rsid w:val="00514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239490842">
      <w:bodyDiv w:val="1"/>
      <w:marLeft w:val="0"/>
      <w:marRight w:val="0"/>
      <w:marTop w:val="0"/>
      <w:marBottom w:val="0"/>
      <w:divBdr>
        <w:top w:val="none" w:sz="0" w:space="0" w:color="auto"/>
        <w:left w:val="none" w:sz="0" w:space="0" w:color="auto"/>
        <w:bottom w:val="none" w:sz="0" w:space="0" w:color="auto"/>
        <w:right w:val="none" w:sz="0" w:space="0" w:color="auto"/>
      </w:divBdr>
      <w:divsChild>
        <w:div w:id="483400788">
          <w:marLeft w:val="360"/>
          <w:marRight w:val="0"/>
          <w:marTop w:val="200"/>
          <w:marBottom w:val="0"/>
          <w:divBdr>
            <w:top w:val="none" w:sz="0" w:space="0" w:color="auto"/>
            <w:left w:val="none" w:sz="0" w:space="0" w:color="auto"/>
            <w:bottom w:val="none" w:sz="0" w:space="0" w:color="auto"/>
            <w:right w:val="none" w:sz="0" w:space="0" w:color="auto"/>
          </w:divBdr>
        </w:div>
        <w:div w:id="1087967704">
          <w:marLeft w:val="1080"/>
          <w:marRight w:val="0"/>
          <w:marTop w:val="100"/>
          <w:marBottom w:val="0"/>
          <w:divBdr>
            <w:top w:val="none" w:sz="0" w:space="0" w:color="auto"/>
            <w:left w:val="none" w:sz="0" w:space="0" w:color="auto"/>
            <w:bottom w:val="none" w:sz="0" w:space="0" w:color="auto"/>
            <w:right w:val="none" w:sz="0" w:space="0" w:color="auto"/>
          </w:divBdr>
        </w:div>
        <w:div w:id="771556983">
          <w:marLeft w:val="1080"/>
          <w:marRight w:val="0"/>
          <w:marTop w:val="100"/>
          <w:marBottom w:val="0"/>
          <w:divBdr>
            <w:top w:val="none" w:sz="0" w:space="0" w:color="auto"/>
            <w:left w:val="none" w:sz="0" w:space="0" w:color="auto"/>
            <w:bottom w:val="none" w:sz="0" w:space="0" w:color="auto"/>
            <w:right w:val="none" w:sz="0" w:space="0" w:color="auto"/>
          </w:divBdr>
        </w:div>
        <w:div w:id="20698424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6</cp:revision>
  <dcterms:created xsi:type="dcterms:W3CDTF">2020-03-17T12:24:00Z</dcterms:created>
  <dcterms:modified xsi:type="dcterms:W3CDTF">2024-01-29T12:10:00Z</dcterms:modified>
</cp:coreProperties>
</file>