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6D9C" w14:textId="77777777" w:rsidR="00A5632D" w:rsidRPr="00A5632D" w:rsidRDefault="00A5632D" w:rsidP="00A5632D">
      <w:pPr>
        <w:jc w:val="center"/>
        <w:rPr>
          <w:rFonts w:ascii="Arial" w:eastAsia="Times New Roman" w:hAnsi="Arial" w:cs="Arial"/>
          <w:color w:val="212022"/>
          <w:sz w:val="32"/>
          <w:szCs w:val="32"/>
        </w:rPr>
      </w:pPr>
      <w:r w:rsidRPr="00A5632D">
        <w:rPr>
          <w:rFonts w:ascii="Arial" w:eastAsia="Times New Roman" w:hAnsi="Arial" w:cs="Arial"/>
          <w:b/>
          <w:bCs/>
          <w:color w:val="212022"/>
          <w:sz w:val="32"/>
          <w:szCs w:val="32"/>
        </w:rPr>
        <w:t>Big Games</w:t>
      </w:r>
    </w:p>
    <w:p w14:paraId="365677B9" w14:textId="77777777" w:rsidR="007241E2" w:rsidRDefault="007241E2" w:rsidP="00A5632D">
      <w:pPr>
        <w:rPr>
          <w:rFonts w:asciiTheme="minorHAnsi" w:eastAsia="Times New Roman" w:hAnsiTheme="minorHAnsi" w:cstheme="minorHAnsi"/>
          <w:color w:val="212022"/>
        </w:rPr>
      </w:pPr>
    </w:p>
    <w:p w14:paraId="36F5ACC6" w14:textId="0CA49E98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In our games shed there are a number of big games for you to use</w:t>
      </w:r>
      <w:r w:rsidR="007241E2">
        <w:rPr>
          <w:rFonts w:asciiTheme="minorHAnsi" w:eastAsia="Times New Roman" w:hAnsiTheme="minorHAnsi" w:cstheme="minorHAnsi"/>
          <w:color w:val="212022"/>
        </w:rPr>
        <w:t>.</w:t>
      </w:r>
    </w:p>
    <w:p w14:paraId="09F1FD20" w14:textId="2E3BD1A5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</w:p>
    <w:p w14:paraId="23887C42" w14:textId="77777777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Please look after these games and use with care.</w:t>
      </w:r>
    </w:p>
    <w:p w14:paraId="4613BC54" w14:textId="47E66DD3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</w:p>
    <w:p w14:paraId="7E2CBFDF" w14:textId="77777777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Please don't throw the games kit around</w:t>
      </w:r>
      <w:proofErr w:type="gramStart"/>
      <w:r w:rsidRPr="00A5632D">
        <w:rPr>
          <w:rFonts w:asciiTheme="minorHAnsi" w:eastAsia="Times New Roman" w:hAnsiTheme="minorHAnsi" w:cstheme="minorHAnsi"/>
          <w:color w:val="212022"/>
        </w:rPr>
        <w:t>.....</w:t>
      </w:r>
      <w:proofErr w:type="gramEnd"/>
      <w:r w:rsidRPr="00A5632D">
        <w:rPr>
          <w:rFonts w:asciiTheme="minorHAnsi" w:eastAsia="Times New Roman" w:hAnsiTheme="minorHAnsi" w:cstheme="minorHAnsi"/>
          <w:i/>
          <w:iCs/>
          <w:color w:val="212022"/>
        </w:rPr>
        <w:t>sorry to mention this but this has been witnessed unfortunately!!</w:t>
      </w:r>
    </w:p>
    <w:p w14:paraId="15C9DAA8" w14:textId="77777777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</w:p>
    <w:p w14:paraId="7BD61041" w14:textId="77777777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These include</w:t>
      </w:r>
    </w:p>
    <w:p w14:paraId="5E3A9AC7" w14:textId="77777777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</w:p>
    <w:p w14:paraId="0950A63A" w14:textId="77777777" w:rsidR="00A5632D" w:rsidRPr="00A5632D" w:rsidRDefault="00A5632D" w:rsidP="00A5632D">
      <w:pPr>
        <w:numPr>
          <w:ilvl w:val="0"/>
          <w:numId w:val="3"/>
        </w:numPr>
        <w:ind w:left="2391"/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Giant Chess (board is close by) - rules </w:t>
      </w:r>
      <w:hyperlink r:id="rId7" w:history="1">
        <w:r w:rsidRPr="00A5632D">
          <w:rPr>
            <w:rFonts w:asciiTheme="minorHAnsi" w:eastAsia="Times New Roman" w:hAnsiTheme="minorHAnsi" w:cstheme="minorHAnsi"/>
            <w:b/>
            <w:bCs/>
            <w:color w:val="0097CE"/>
            <w:u w:val="single"/>
          </w:rPr>
          <w:t>&gt;&gt;&gt;&gt;</w:t>
        </w:r>
      </w:hyperlink>
    </w:p>
    <w:p w14:paraId="7605C20E" w14:textId="77777777" w:rsidR="00A5632D" w:rsidRPr="00A5632D" w:rsidRDefault="00A5632D" w:rsidP="00A5632D">
      <w:pPr>
        <w:numPr>
          <w:ilvl w:val="0"/>
          <w:numId w:val="3"/>
        </w:numPr>
        <w:ind w:left="2391"/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Connect 4 - rules</w:t>
      </w:r>
      <w:hyperlink r:id="rId8" w:history="1">
        <w:r w:rsidRPr="00A5632D">
          <w:rPr>
            <w:rFonts w:asciiTheme="minorHAnsi" w:eastAsia="Times New Roman" w:hAnsiTheme="minorHAnsi" w:cstheme="minorHAnsi"/>
            <w:b/>
            <w:bCs/>
            <w:color w:val="0097CE"/>
          </w:rPr>
          <w:t> </w:t>
        </w:r>
        <w:r w:rsidRPr="00A5632D">
          <w:rPr>
            <w:rFonts w:asciiTheme="minorHAnsi" w:eastAsia="Times New Roman" w:hAnsiTheme="minorHAnsi" w:cstheme="minorHAnsi"/>
            <w:b/>
            <w:bCs/>
            <w:color w:val="0097CE"/>
            <w:u w:val="single"/>
          </w:rPr>
          <w:t>&gt;&gt;&gt;&gt;</w:t>
        </w:r>
      </w:hyperlink>
    </w:p>
    <w:p w14:paraId="55F27BC2" w14:textId="77777777" w:rsidR="00A5632D" w:rsidRPr="00A5632D" w:rsidRDefault="00A5632D" w:rsidP="00A5632D">
      <w:pPr>
        <w:numPr>
          <w:ilvl w:val="0"/>
          <w:numId w:val="3"/>
        </w:numPr>
        <w:ind w:left="2391"/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Jenga - rules </w:t>
      </w:r>
      <w:hyperlink r:id="rId9" w:history="1">
        <w:r w:rsidRPr="00A5632D">
          <w:rPr>
            <w:rFonts w:asciiTheme="minorHAnsi" w:eastAsia="Times New Roman" w:hAnsiTheme="minorHAnsi" w:cstheme="minorHAnsi"/>
            <w:b/>
            <w:bCs/>
            <w:color w:val="0097CE"/>
            <w:u w:val="single"/>
          </w:rPr>
          <w:t>&gt;&gt;&gt;&gt;</w:t>
        </w:r>
      </w:hyperlink>
    </w:p>
    <w:p w14:paraId="5282B83D" w14:textId="77777777" w:rsidR="00A5632D" w:rsidRPr="00A5632D" w:rsidRDefault="00A5632D" w:rsidP="00A5632D">
      <w:pPr>
        <w:numPr>
          <w:ilvl w:val="0"/>
          <w:numId w:val="3"/>
        </w:numPr>
        <w:ind w:left="2391"/>
        <w:rPr>
          <w:rFonts w:asciiTheme="minorHAnsi" w:eastAsia="Times New Roman" w:hAnsiTheme="minorHAnsi" w:cstheme="minorHAnsi"/>
          <w:color w:val="212022"/>
        </w:rPr>
      </w:pPr>
      <w:proofErr w:type="spellStart"/>
      <w:r w:rsidRPr="00A5632D">
        <w:rPr>
          <w:rFonts w:asciiTheme="minorHAnsi" w:eastAsia="Times New Roman" w:hAnsiTheme="minorHAnsi" w:cstheme="minorHAnsi"/>
          <w:color w:val="212022"/>
        </w:rPr>
        <w:t>Kubb</w:t>
      </w:r>
      <w:proofErr w:type="spellEnd"/>
      <w:r w:rsidRPr="00A5632D">
        <w:rPr>
          <w:rFonts w:asciiTheme="minorHAnsi" w:eastAsia="Times New Roman" w:hAnsiTheme="minorHAnsi" w:cstheme="minorHAnsi"/>
          <w:color w:val="212022"/>
        </w:rPr>
        <w:t xml:space="preserve"> - rules </w:t>
      </w:r>
      <w:hyperlink r:id="rId10" w:history="1">
        <w:r w:rsidRPr="00A5632D">
          <w:rPr>
            <w:rFonts w:asciiTheme="minorHAnsi" w:eastAsia="Times New Roman" w:hAnsiTheme="minorHAnsi" w:cstheme="minorHAnsi"/>
            <w:b/>
            <w:bCs/>
            <w:color w:val="0097CE"/>
            <w:u w:val="single"/>
          </w:rPr>
          <w:t>&gt;&gt;&gt;&gt;</w:t>
        </w:r>
      </w:hyperlink>
    </w:p>
    <w:p w14:paraId="7BE2D22D" w14:textId="77777777" w:rsidR="00A5632D" w:rsidRPr="00A5632D" w:rsidRDefault="00A5632D" w:rsidP="00A5632D">
      <w:pPr>
        <w:numPr>
          <w:ilvl w:val="0"/>
          <w:numId w:val="3"/>
        </w:numPr>
        <w:ind w:left="2391"/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Kwik Cricket (you need to supply the ball) - rules </w:t>
      </w:r>
      <w:hyperlink r:id="rId11" w:history="1">
        <w:r w:rsidRPr="00A5632D">
          <w:rPr>
            <w:rFonts w:asciiTheme="minorHAnsi" w:eastAsia="Times New Roman" w:hAnsiTheme="minorHAnsi" w:cstheme="minorHAnsi"/>
            <w:b/>
            <w:bCs/>
            <w:color w:val="0097CE"/>
            <w:u w:val="single"/>
          </w:rPr>
          <w:t>&gt;&gt;&gt;&gt;</w:t>
        </w:r>
      </w:hyperlink>
    </w:p>
    <w:p w14:paraId="47A5F644" w14:textId="77777777" w:rsidR="00A5632D" w:rsidRPr="00A5632D" w:rsidRDefault="00A5632D" w:rsidP="00A5632D">
      <w:pPr>
        <w:numPr>
          <w:ilvl w:val="0"/>
          <w:numId w:val="3"/>
        </w:numPr>
        <w:ind w:left="2391"/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Target Frisbee - hit the mat!!</w:t>
      </w:r>
    </w:p>
    <w:p w14:paraId="44E57A86" w14:textId="77777777" w:rsidR="00A5632D" w:rsidRPr="00A5632D" w:rsidRDefault="00A5632D" w:rsidP="00A5632D">
      <w:pPr>
        <w:numPr>
          <w:ilvl w:val="0"/>
          <w:numId w:val="3"/>
        </w:numPr>
        <w:ind w:left="2391"/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Skittles - knock them down!</w:t>
      </w:r>
    </w:p>
    <w:p w14:paraId="329A4F22" w14:textId="77777777" w:rsidR="00A5632D" w:rsidRPr="00A5632D" w:rsidRDefault="00A5632D" w:rsidP="00A5632D">
      <w:pPr>
        <w:numPr>
          <w:ilvl w:val="0"/>
          <w:numId w:val="3"/>
        </w:numPr>
        <w:ind w:left="2391"/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Giant Dominoes - rules </w:t>
      </w:r>
      <w:hyperlink r:id="rId12" w:history="1">
        <w:r w:rsidRPr="00A5632D">
          <w:rPr>
            <w:rFonts w:asciiTheme="minorHAnsi" w:eastAsia="Times New Roman" w:hAnsiTheme="minorHAnsi" w:cstheme="minorHAnsi"/>
            <w:b/>
            <w:bCs/>
            <w:color w:val="0097CE"/>
            <w:u w:val="single"/>
          </w:rPr>
          <w:t>&gt;&gt;&gt;&gt;</w:t>
        </w:r>
      </w:hyperlink>
    </w:p>
    <w:p w14:paraId="64DA86C5" w14:textId="77777777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</w:p>
    <w:p w14:paraId="2E710EFB" w14:textId="77777777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  <w:r w:rsidRPr="00A5632D">
        <w:rPr>
          <w:rFonts w:asciiTheme="minorHAnsi" w:eastAsia="Times New Roman" w:hAnsiTheme="minorHAnsi" w:cstheme="minorHAnsi"/>
          <w:color w:val="212022"/>
        </w:rPr>
        <w:t>Please ensure all is packed away neat and tidy in the shed ready for the next user.</w:t>
      </w:r>
    </w:p>
    <w:p w14:paraId="42587DBD" w14:textId="6E100B0C" w:rsidR="00A5632D" w:rsidRPr="00A5632D" w:rsidRDefault="00A5632D" w:rsidP="00A5632D">
      <w:pPr>
        <w:rPr>
          <w:rFonts w:asciiTheme="minorHAnsi" w:eastAsia="Times New Roman" w:hAnsiTheme="minorHAnsi" w:cstheme="minorHAnsi"/>
          <w:color w:val="212022"/>
        </w:rPr>
      </w:pPr>
    </w:p>
    <w:p w14:paraId="02BE1688" w14:textId="6CF9C400" w:rsidR="00A74152" w:rsidRPr="00C13483" w:rsidRDefault="00A74152" w:rsidP="00C13483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C13483">
        <w:rPr>
          <w:rFonts w:asciiTheme="minorHAnsi" w:hAnsiTheme="minorHAnsi" w:cstheme="minorHAnsi"/>
          <w:b/>
          <w:lang w:val="en-US"/>
        </w:rPr>
        <w:t>Packing away</w:t>
      </w:r>
    </w:p>
    <w:p w14:paraId="51730099" w14:textId="77777777" w:rsidR="00A74152" w:rsidRPr="00C13483" w:rsidRDefault="00A74152" w:rsidP="00C13483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3EAD955" w14:textId="77777777" w:rsidR="00A74152" w:rsidRPr="00C13483" w:rsidRDefault="00A74152" w:rsidP="00C13483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C13483">
        <w:rPr>
          <w:rFonts w:asciiTheme="minorHAnsi" w:hAnsiTheme="minorHAnsi" w:cstheme="minorHAnsi"/>
          <w:lang w:val="en-US"/>
        </w:rPr>
        <w:t xml:space="preserve">At the end of your activity the least </w:t>
      </w:r>
      <w:proofErr w:type="spellStart"/>
      <w:r w:rsidRPr="00C13483">
        <w:rPr>
          <w:rFonts w:asciiTheme="minorHAnsi" w:hAnsiTheme="minorHAnsi" w:cstheme="minorHAnsi"/>
          <w:lang w:val="en-US"/>
        </w:rPr>
        <w:t>favourite</w:t>
      </w:r>
      <w:proofErr w:type="spellEnd"/>
      <w:r w:rsidRPr="00C13483">
        <w:rPr>
          <w:rFonts w:asciiTheme="minorHAnsi" w:hAnsiTheme="minorHAnsi" w:cstheme="minorHAnsi"/>
          <w:lang w:val="en-US"/>
        </w:rPr>
        <w:t xml:space="preserve"> activity is packing up. Below is a check list to be followed, to help you with the packing up and I hope make things much quicker</w:t>
      </w:r>
      <w:proofErr w:type="gramStart"/>
      <w:r w:rsidRPr="00C13483">
        <w:rPr>
          <w:rFonts w:asciiTheme="minorHAnsi" w:hAnsiTheme="minorHAnsi" w:cstheme="minorHAnsi"/>
          <w:lang w:val="en-US"/>
        </w:rPr>
        <w:t>.....</w:t>
      </w:r>
      <w:proofErr w:type="gramEnd"/>
    </w:p>
    <w:p w14:paraId="23A06401" w14:textId="77777777" w:rsidR="00A74152" w:rsidRPr="00C13483" w:rsidRDefault="00A74152" w:rsidP="00C13483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8883C78" w14:textId="77777777" w:rsidR="00C13483" w:rsidRDefault="00A74152" w:rsidP="00C13483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C13483">
        <w:rPr>
          <w:rFonts w:asciiTheme="minorHAnsi" w:hAnsiTheme="minorHAnsi" w:cstheme="minorHAnsi"/>
          <w:lang w:val="en-US"/>
        </w:rPr>
        <w:t>All games</w:t>
      </w:r>
      <w:r w:rsidR="00C13483">
        <w:rPr>
          <w:rFonts w:asciiTheme="minorHAnsi" w:hAnsiTheme="minorHAnsi" w:cstheme="minorHAnsi"/>
          <w:lang w:val="en-US"/>
        </w:rPr>
        <w:t xml:space="preserve"> used are and wiped with Antiseptic wipes</w:t>
      </w:r>
    </w:p>
    <w:p w14:paraId="5B2930D6" w14:textId="1E0D22E9" w:rsidR="00A74152" w:rsidRPr="00C13483" w:rsidRDefault="00C13483" w:rsidP="00C13483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All games</w:t>
      </w:r>
      <w:r w:rsidR="00A74152" w:rsidRPr="00C13483">
        <w:rPr>
          <w:rFonts w:asciiTheme="minorHAnsi" w:hAnsiTheme="minorHAnsi" w:cstheme="minorHAnsi"/>
          <w:lang w:val="en-US"/>
        </w:rPr>
        <w:t xml:space="preserve"> are put away tidily in their place</w:t>
      </w:r>
    </w:p>
    <w:p w14:paraId="56435D9A" w14:textId="77777777" w:rsidR="00A74152" w:rsidRPr="00C13483" w:rsidRDefault="00A74152" w:rsidP="00C13483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C13483">
        <w:rPr>
          <w:rFonts w:asciiTheme="minorHAnsi" w:hAnsiTheme="minorHAnsi" w:cstheme="minorHAnsi"/>
          <w:lang w:val="en-US"/>
        </w:rPr>
        <w:t>All games put away clean please.</w:t>
      </w:r>
    </w:p>
    <w:p w14:paraId="716AD14E" w14:textId="4683E7DF" w:rsidR="00A74152" w:rsidRPr="00C13483" w:rsidRDefault="00A74152" w:rsidP="00C13483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C13483">
        <w:rPr>
          <w:rFonts w:asciiTheme="minorHAnsi" w:hAnsiTheme="minorHAnsi" w:cstheme="minorHAnsi"/>
          <w:lang w:val="en-US"/>
        </w:rPr>
        <w:t>Shed to be locked and numeric padlock well scrambled</w:t>
      </w:r>
      <w:r w:rsidR="00C13483">
        <w:rPr>
          <w:rFonts w:asciiTheme="minorHAnsi" w:hAnsiTheme="minorHAnsi" w:cstheme="minorHAnsi"/>
          <w:lang w:val="en-US"/>
        </w:rPr>
        <w:t xml:space="preserve"> and wiped with Antiseptic wipes</w:t>
      </w:r>
    </w:p>
    <w:p w14:paraId="29ECA0E9" w14:textId="77777777" w:rsidR="00A74152" w:rsidRPr="00C13483" w:rsidRDefault="00A74152" w:rsidP="00C13483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proofErr w:type="gramStart"/>
      <w:r w:rsidRPr="00C13483">
        <w:rPr>
          <w:rFonts w:asciiTheme="minorHAnsi" w:hAnsiTheme="minorHAnsi" w:cstheme="minorHAnsi"/>
          <w:lang w:val="en-US"/>
        </w:rPr>
        <w:t>Leaders</w:t>
      </w:r>
      <w:proofErr w:type="gramEnd"/>
      <w:r w:rsidRPr="00C13483">
        <w:rPr>
          <w:rFonts w:asciiTheme="minorHAnsi" w:hAnsiTheme="minorHAnsi" w:cstheme="minorHAnsi"/>
          <w:lang w:val="en-US"/>
        </w:rPr>
        <w:t xml:space="preserve"> please ensure this is all completed and not just left to the young people (Young Leaders)</w:t>
      </w:r>
    </w:p>
    <w:p w14:paraId="75E5E2FB" w14:textId="77777777" w:rsidR="00A74152" w:rsidRPr="00C13483" w:rsidRDefault="00A74152" w:rsidP="00C13483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0992F53" w14:textId="6C2AB6E1" w:rsidR="00A74152" w:rsidRPr="00C13483" w:rsidRDefault="00A74152" w:rsidP="00C13483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C13483">
        <w:rPr>
          <w:rFonts w:asciiTheme="minorHAnsi" w:hAnsiTheme="minorHAnsi" w:cstheme="minorHAnsi"/>
          <w:lang w:val="en-US"/>
        </w:rPr>
        <w:t xml:space="preserve">Any damage please report through </w:t>
      </w:r>
      <w:hyperlink r:id="rId13" w:history="1">
        <w:r w:rsidRPr="00C13483">
          <w:rPr>
            <w:rStyle w:val="Hyperlink"/>
            <w:rFonts w:asciiTheme="minorHAnsi" w:hAnsiTheme="minorHAnsi" w:cstheme="minorHAnsi"/>
            <w:lang w:val="en-US"/>
          </w:rPr>
          <w:t>booking@glennywood.org.uk</w:t>
        </w:r>
      </w:hyperlink>
      <w:r w:rsidRPr="00C13483">
        <w:rPr>
          <w:rFonts w:asciiTheme="minorHAnsi" w:hAnsiTheme="minorHAnsi" w:cstheme="minorHAnsi"/>
          <w:lang w:val="en-US"/>
        </w:rPr>
        <w:t xml:space="preserve"> </w:t>
      </w:r>
    </w:p>
    <w:p w14:paraId="0F41BD4F" w14:textId="0E6E82B6" w:rsidR="00A74152" w:rsidRPr="00C13483" w:rsidRDefault="00A74152" w:rsidP="00C13483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C13483">
        <w:rPr>
          <w:rFonts w:asciiTheme="minorHAnsi" w:hAnsiTheme="minorHAnsi" w:cstheme="minorHAnsi"/>
          <w:lang w:val="en-US"/>
        </w:rPr>
        <w:t xml:space="preserve">It is important this is done please and not left for others to discover. </w:t>
      </w:r>
    </w:p>
    <w:p w14:paraId="68083891" w14:textId="77777777" w:rsidR="00A74152" w:rsidRPr="00C13483" w:rsidRDefault="00A74152" w:rsidP="00C13483">
      <w:pPr>
        <w:rPr>
          <w:rFonts w:asciiTheme="minorHAnsi" w:hAnsiTheme="minorHAnsi" w:cstheme="minorHAnsi"/>
          <w:lang w:val="en-US"/>
        </w:rPr>
      </w:pPr>
      <w:r w:rsidRPr="00C13483">
        <w:rPr>
          <w:rFonts w:asciiTheme="minorHAnsi" w:hAnsiTheme="minorHAnsi" w:cstheme="minorHAnsi"/>
          <w:lang w:val="en-US"/>
        </w:rPr>
        <w:t xml:space="preserve">Any pictures of the activity you are willing to share please email to </w:t>
      </w:r>
      <w:hyperlink r:id="rId14" w:history="1">
        <w:r w:rsidRPr="00C13483">
          <w:rPr>
            <w:rStyle w:val="Hyperlink"/>
            <w:rFonts w:asciiTheme="minorHAnsi" w:hAnsiTheme="minorHAnsi" w:cstheme="minorHAnsi"/>
            <w:lang w:val="en-US"/>
          </w:rPr>
          <w:t>booking@glennywood.org.uk</w:t>
        </w:r>
      </w:hyperlink>
    </w:p>
    <w:p w14:paraId="6BA09912" w14:textId="77777777" w:rsidR="00A74152" w:rsidRPr="00C13483" w:rsidRDefault="00A74152" w:rsidP="00C13483">
      <w:pPr>
        <w:rPr>
          <w:rFonts w:asciiTheme="minorHAnsi" w:hAnsiTheme="minorHAnsi" w:cstheme="minorHAnsi"/>
          <w:b/>
          <w:bCs/>
        </w:rPr>
      </w:pPr>
    </w:p>
    <w:sectPr w:rsidR="00A74152" w:rsidRPr="00C13483" w:rsidSect="003A6DEA">
      <w:headerReference w:type="first" r:id="rId15"/>
      <w:footerReference w:type="first" r:id="rId16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55CA" w14:textId="77777777" w:rsidR="003E7381" w:rsidRDefault="003E7381" w:rsidP="00B75187">
      <w:r>
        <w:separator/>
      </w:r>
    </w:p>
  </w:endnote>
  <w:endnote w:type="continuationSeparator" w:id="0">
    <w:p w14:paraId="398D9B9B" w14:textId="77777777" w:rsidR="003E7381" w:rsidRDefault="003E7381" w:rsidP="00B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89B2" w14:textId="77777777" w:rsidR="003A6DEA" w:rsidRPr="00C74A1C" w:rsidRDefault="003A6DEA" w:rsidP="003A6DEA">
    <w:pPr>
      <w:pStyle w:val="BodyText"/>
      <w:jc w:val="center"/>
      <w:rPr>
        <w:rFonts w:ascii="Calibri" w:hAnsi="Calibri"/>
        <w:b/>
        <w:i/>
        <w:color w:val="FF0000"/>
        <w:sz w:val="22"/>
        <w:u w:val="single"/>
        <w:lang w:val="en-US"/>
      </w:rPr>
    </w:pPr>
    <w:r>
      <w:rPr>
        <w:rFonts w:ascii="Calibri" w:hAnsi="Calibri"/>
        <w:b/>
        <w:i/>
        <w:color w:val="FF0000"/>
        <w:sz w:val="22"/>
        <w:u w:val="single"/>
        <w:lang w:val="en-US"/>
      </w:rPr>
      <w:t>Our site moto for all users to follow please</w:t>
    </w:r>
  </w:p>
  <w:p w14:paraId="63153972" w14:textId="77777777" w:rsidR="003A6DEA" w:rsidRPr="00AD210C" w:rsidRDefault="003A6DEA" w:rsidP="003A6DEA">
    <w:pPr>
      <w:pStyle w:val="BodyText"/>
      <w:jc w:val="center"/>
      <w:rPr>
        <w:rFonts w:ascii="Calibri" w:hAnsi="Calibri"/>
        <w:b/>
        <w:bCs/>
        <w:color w:val="FF0000"/>
      </w:rPr>
    </w:pPr>
    <w:r w:rsidRPr="00AD210C">
      <w:rPr>
        <w:rFonts w:ascii="Calibri" w:hAnsi="Calibri"/>
        <w:b/>
        <w:bCs/>
        <w:i/>
        <w:iCs/>
        <w:color w:val="FF0000"/>
      </w:rPr>
      <w:t>“Take nothing but photographs and memories – leave nothing but footprints”</w:t>
    </w:r>
  </w:p>
  <w:p w14:paraId="3E18205E" w14:textId="77777777" w:rsidR="003A6DEA" w:rsidRDefault="003A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5F30" w14:textId="77777777" w:rsidR="003E7381" w:rsidRDefault="003E7381" w:rsidP="00B75187">
      <w:r>
        <w:separator/>
      </w:r>
    </w:p>
  </w:footnote>
  <w:footnote w:type="continuationSeparator" w:id="0">
    <w:p w14:paraId="4438A5F6" w14:textId="77777777" w:rsidR="003E7381" w:rsidRDefault="003E7381" w:rsidP="00B7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176E" w14:textId="77777777" w:rsidR="00DC4341" w:rsidRPr="00B75187" w:rsidRDefault="00DC4341" w:rsidP="00DC4341">
    <w:pPr>
      <w:pStyle w:val="Header"/>
      <w:rPr>
        <w:rFonts w:asciiTheme="minorHAnsi" w:hAnsiTheme="minorHAnsi"/>
        <w:b/>
        <w:sz w:val="32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F9659" wp14:editId="3EA7C7CC">
              <wp:simplePos x="0" y="0"/>
              <wp:positionH relativeFrom="column">
                <wp:posOffset>4946650</wp:posOffset>
              </wp:positionH>
              <wp:positionV relativeFrom="paragraph">
                <wp:posOffset>-273685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2126D7" w14:textId="77777777" w:rsidR="00DC4341" w:rsidRDefault="00DC4341" w:rsidP="00DC43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DBFBAB" wp14:editId="6A52A8BC">
                                <wp:extent cx="1156970" cy="1156970"/>
                                <wp:effectExtent l="0" t="0" r="5080" b="5080"/>
                                <wp:docPr id="10" name="Picture 10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F96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5pt;margin-top:-21.5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BH&#13;&#10;qF915gAAABABAAAPAAAAAAAAAAAAAAAAAJsEAABkcnMvZG93bnJldi54bWxQSwUGAAAAAAQABADz&#13;&#10;AAAArgUAAAAA&#13;&#10;" fillcolor="white [3201]" stroked="f" strokeweight=".5pt">
              <v:textbox>
                <w:txbxContent>
                  <w:p w14:paraId="5E2126D7" w14:textId="77777777" w:rsidR="00DC4341" w:rsidRDefault="00DC4341" w:rsidP="00DC4341">
                    <w:r>
                      <w:rPr>
                        <w:noProof/>
                      </w:rPr>
                      <w:drawing>
                        <wp:inline distT="0" distB="0" distL="0" distR="0" wp14:anchorId="38DBFBAB" wp14:editId="6A52A8BC">
                          <wp:extent cx="1156970" cy="1156970"/>
                          <wp:effectExtent l="0" t="0" r="5080" b="5080"/>
                          <wp:docPr id="10" name="Picture 10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714E">
      <w:rPr>
        <w:rFonts w:asciiTheme="minorHAnsi" w:hAnsiTheme="minorHAnsi"/>
        <w:b/>
        <w:sz w:val="32"/>
      </w:rPr>
      <w:t>Glenny Wood Fact shee</w:t>
    </w:r>
    <w:r>
      <w:rPr>
        <w:rFonts w:asciiTheme="minorHAnsi" w:hAnsiTheme="minorHAnsi"/>
        <w:b/>
        <w:sz w:val="32"/>
      </w:rPr>
      <w:t>t</w:t>
    </w:r>
  </w:p>
  <w:p w14:paraId="07D1FE26" w14:textId="77777777" w:rsidR="00DC4341" w:rsidRDefault="00DC4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D5019"/>
    <w:multiLevelType w:val="multilevel"/>
    <w:tmpl w:val="238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4293E"/>
    <w:multiLevelType w:val="hybridMultilevel"/>
    <w:tmpl w:val="F348B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A3B22"/>
    <w:multiLevelType w:val="multilevel"/>
    <w:tmpl w:val="792E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BB"/>
    <w:rsid w:val="00052327"/>
    <w:rsid w:val="001423F1"/>
    <w:rsid w:val="00231356"/>
    <w:rsid w:val="00314456"/>
    <w:rsid w:val="00363B16"/>
    <w:rsid w:val="003665E9"/>
    <w:rsid w:val="003A6DEA"/>
    <w:rsid w:val="003E7381"/>
    <w:rsid w:val="00520894"/>
    <w:rsid w:val="007241E2"/>
    <w:rsid w:val="0075125C"/>
    <w:rsid w:val="009A7CBB"/>
    <w:rsid w:val="00A313C7"/>
    <w:rsid w:val="00A5632D"/>
    <w:rsid w:val="00A74152"/>
    <w:rsid w:val="00B75187"/>
    <w:rsid w:val="00C13483"/>
    <w:rsid w:val="00C84C92"/>
    <w:rsid w:val="00DC4341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08CE"/>
  <w15:chartTrackingRefBased/>
  <w15:docId w15:val="{C24C2BB9-713C-4598-B0A7-904E9E1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EEF"/>
    <w:pPr>
      <w:ind w:left="720"/>
      <w:contextualSpacing/>
    </w:pPr>
  </w:style>
  <w:style w:type="paragraph" w:styleId="BodyText">
    <w:name w:val="Body Text"/>
    <w:basedOn w:val="Normal"/>
    <w:link w:val="BodyTextChar"/>
    <w:rsid w:val="003A6DEA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A6DEA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56"/>
    <w:rPr>
      <w:rFonts w:ascii="Times New Roman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135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normal">
    <w:name w:val="textnormal"/>
    <w:basedOn w:val="DefaultParagraphFont"/>
    <w:rsid w:val="00231356"/>
  </w:style>
  <w:style w:type="paragraph" w:customStyle="1" w:styleId="mobile-oversized">
    <w:name w:val="mobile-oversized"/>
    <w:basedOn w:val="Normal"/>
    <w:rsid w:val="00A5632D"/>
    <w:pPr>
      <w:spacing w:before="100" w:beforeAutospacing="1" w:after="100" w:afterAutospacing="1"/>
    </w:pPr>
    <w:rPr>
      <w:rFonts w:eastAsia="Times New Roman"/>
    </w:rPr>
  </w:style>
  <w:style w:type="character" w:customStyle="1" w:styleId="mobile-oversized1">
    <w:name w:val="mobile-oversized1"/>
    <w:basedOn w:val="DefaultParagraphFont"/>
    <w:rsid w:val="00A5632D"/>
  </w:style>
  <w:style w:type="character" w:customStyle="1" w:styleId="apple-converted-space">
    <w:name w:val="apple-converted-space"/>
    <w:basedOn w:val="DefaultParagraphFont"/>
    <w:rsid w:val="00A5632D"/>
  </w:style>
  <w:style w:type="character" w:styleId="Hyperlink">
    <w:name w:val="Hyperlink"/>
    <w:basedOn w:val="DefaultParagraphFont"/>
    <w:uiPriority w:val="99"/>
    <w:unhideWhenUsed/>
    <w:rsid w:val="00A563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649">
              <w:marLeft w:val="135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073">
                  <w:marLeft w:val="1095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7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gamehunters.co.uk/acatalog/Rules-of-Giant-Connect-4.html" TargetMode="External"/><Relationship Id="rId13" Type="http://schemas.openxmlformats.org/officeDocument/2006/relationships/hyperlink" Target="mailto:booking@glennywood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tersofgames.com/rules/chess-rules.htm" TargetMode="External"/><Relationship Id="rId12" Type="http://schemas.openxmlformats.org/officeDocument/2006/relationships/hyperlink" Target="http://www.gardengames.com/acatalog/Giant-Dominoes-20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ennywood.org.uk/onewebmedia/Kwik-Cricket-Rule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stersofgames.com/rules/kubb-rul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talmethis.com/documents/Rules%20of%20Giant%20Jenga.pdf" TargetMode="External"/><Relationship Id="rId14" Type="http://schemas.openxmlformats.org/officeDocument/2006/relationships/hyperlink" Target="mailto:booking@glennywoo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6</cp:revision>
  <dcterms:created xsi:type="dcterms:W3CDTF">2021-05-21T16:45:00Z</dcterms:created>
  <dcterms:modified xsi:type="dcterms:W3CDTF">2021-06-03T16:11:00Z</dcterms:modified>
</cp:coreProperties>
</file>