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FC58C" w14:textId="7EE94F8E" w:rsidR="00181EE0" w:rsidRPr="00181EE0" w:rsidRDefault="00AD11DE" w:rsidP="00181EE0">
      <w:pPr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>Area</w:t>
      </w:r>
      <w:r w:rsidR="007D5204"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 xml:space="preserve"> </w:t>
      </w:r>
      <w:r w:rsidR="00181EE0"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>–</w:t>
      </w:r>
      <w:r w:rsidR="007D5204"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 xml:space="preserve"> </w:t>
      </w:r>
      <w:r w:rsidR="00181EE0">
        <w:rPr>
          <w:rFonts w:ascii="Arial" w:eastAsia="Times New Roman" w:hAnsi="Arial" w:cs="Arial"/>
          <w:b/>
          <w:bCs/>
          <w:color w:val="000000"/>
          <w:sz w:val="40"/>
          <w:szCs w:val="40"/>
          <w:lang w:eastAsia="en-GB"/>
        </w:rPr>
        <w:t>Camping</w:t>
      </w:r>
    </w:p>
    <w:p w14:paraId="1AF8B25F" w14:textId="3EDBC226" w:rsidR="00181EE0" w:rsidRPr="006B0EB0" w:rsidRDefault="006B0EB0" w:rsidP="006B0EB0">
      <w:pPr>
        <w:jc w:val="center"/>
        <w:rPr>
          <w:rFonts w:ascii="Calibri" w:hAnsi="Calibri"/>
          <w:b/>
          <w:bCs/>
          <w:color w:val="FF0000"/>
          <w:szCs w:val="21"/>
        </w:rPr>
      </w:pPr>
      <w:r w:rsidRPr="00DE5826">
        <w:rPr>
          <w:rFonts w:ascii="Calibri" w:hAnsi="Calibri"/>
          <w:b/>
          <w:bCs/>
          <w:color w:val="FF0000"/>
          <w:szCs w:val="21"/>
        </w:rPr>
        <w:t xml:space="preserve">The Leader in charge to review the risk assessment and add any further requirements specific to meet the needs of their section / group. 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3261"/>
        <w:gridCol w:w="1843"/>
        <w:gridCol w:w="1984"/>
        <w:gridCol w:w="4820"/>
        <w:gridCol w:w="3543"/>
      </w:tblGrid>
      <w:tr w:rsidR="00181EE0" w:rsidRPr="001676EB" w14:paraId="5848618D" w14:textId="77777777" w:rsidTr="006B0EB0">
        <w:tc>
          <w:tcPr>
            <w:tcW w:w="3261" w:type="dxa"/>
            <w:shd w:val="clear" w:color="auto" w:fill="C5E0B3" w:themeFill="accent6" w:themeFillTint="66"/>
          </w:tcPr>
          <w:p w14:paraId="51DFB4E3" w14:textId="77777777" w:rsidR="00181EE0" w:rsidRPr="007A49B1" w:rsidRDefault="00181EE0" w:rsidP="00BE40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>
              <w:rPr>
                <w:b/>
                <w:sz w:val="20"/>
                <w:szCs w:val="20"/>
              </w:rPr>
              <w:t>dentified?</w:t>
            </w:r>
          </w:p>
          <w:p w14:paraId="0E2B4228" w14:textId="77777777" w:rsidR="00181EE0" w:rsidRPr="001676EB" w:rsidRDefault="00181EE0" w:rsidP="00BE40D1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14:paraId="2C95BC45" w14:textId="77777777" w:rsidR="00181EE0" w:rsidRPr="001676EB" w:rsidRDefault="00181EE0" w:rsidP="00BE40D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7645E57" w14:textId="77777777" w:rsidR="00181EE0" w:rsidRPr="001676EB" w:rsidRDefault="00181EE0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4820" w:type="dxa"/>
            <w:shd w:val="clear" w:color="auto" w:fill="C5E0B3" w:themeFill="accent6" w:themeFillTint="66"/>
          </w:tcPr>
          <w:p w14:paraId="3083D6B8" w14:textId="77777777" w:rsidR="00181EE0" w:rsidRPr="007A49B1" w:rsidRDefault="00181EE0" w:rsidP="00BE40D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4CD123A4" w14:textId="77777777" w:rsidR="00181EE0" w:rsidRPr="001676EB" w:rsidRDefault="00181EE0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3" w:type="dxa"/>
            <w:shd w:val="clear" w:color="auto" w:fill="C5E0B3" w:themeFill="accent6" w:themeFillTint="66"/>
          </w:tcPr>
          <w:p w14:paraId="0E511968" w14:textId="77777777" w:rsidR="00181EE0" w:rsidRPr="001676EB" w:rsidRDefault="00181EE0" w:rsidP="00BE40D1">
            <w:pPr>
              <w:jc w:val="center"/>
              <w:rPr>
                <w:b/>
                <w:sz w:val="28"/>
                <w:szCs w:val="24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181EE0" w14:paraId="5457E419" w14:textId="59F367F1" w:rsidTr="006B0EB0">
        <w:tc>
          <w:tcPr>
            <w:tcW w:w="3261" w:type="dxa"/>
            <w:vAlign w:val="center"/>
          </w:tcPr>
          <w:p w14:paraId="747BC5CC" w14:textId="2C9D39EF" w:rsidR="00181EE0" w:rsidRPr="00732BDF" w:rsidRDefault="00181EE0" w:rsidP="00AD11DE">
            <w:pPr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Fire</w:t>
            </w:r>
          </w:p>
        </w:tc>
        <w:tc>
          <w:tcPr>
            <w:tcW w:w="1843" w:type="dxa"/>
            <w:vAlign w:val="center"/>
          </w:tcPr>
          <w:p w14:paraId="4B600784" w14:textId="5C66145B" w:rsidR="00181EE0" w:rsidRPr="00732BDF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Burns and serious injury</w:t>
            </w:r>
          </w:p>
        </w:tc>
        <w:tc>
          <w:tcPr>
            <w:tcW w:w="1984" w:type="dxa"/>
            <w:vAlign w:val="center"/>
          </w:tcPr>
          <w:p w14:paraId="3E0D2141" w14:textId="50BDA8CC" w:rsidR="00181EE0" w:rsidRPr="00732BDF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67E1906F" w14:textId="0D9537E7" w:rsidR="006B0EB0" w:rsidRDefault="006B0EB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Ensure all participants are fully briefed on this activity prior to its commencement!</w:t>
            </w:r>
          </w:p>
          <w:p w14:paraId="18C18D56" w14:textId="69FA0D1B" w:rsidR="00181EE0" w:rsidRPr="00732BDF" w:rsidRDefault="006B0EB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separate Fire</w:t>
            </w:r>
            <w:r w:rsidR="00181E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 w:rsidR="00181EE0">
              <w:rPr>
                <w:sz w:val="24"/>
                <w:szCs w:val="24"/>
              </w:rPr>
              <w:t xml:space="preserve">isk assessment </w:t>
            </w:r>
            <w:r>
              <w:rPr>
                <w:sz w:val="24"/>
                <w:szCs w:val="24"/>
              </w:rPr>
              <w:t>is reviewed, amended for your groups requirements and followed by al participants be they young people or adults.</w:t>
            </w:r>
          </w:p>
        </w:tc>
        <w:tc>
          <w:tcPr>
            <w:tcW w:w="3543" w:type="dxa"/>
          </w:tcPr>
          <w:p w14:paraId="69E775CB" w14:textId="77777777" w:rsidR="00181EE0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81EE0" w14:paraId="21837E20" w14:textId="6F9EE681" w:rsidTr="006B0EB0">
        <w:tc>
          <w:tcPr>
            <w:tcW w:w="3261" w:type="dxa"/>
            <w:vAlign w:val="center"/>
          </w:tcPr>
          <w:p w14:paraId="078823B1" w14:textId="2883778A" w:rsidR="00181EE0" w:rsidRDefault="00181EE0" w:rsidP="00AD11DE">
            <w:pPr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Health and hygiene </w:t>
            </w:r>
          </w:p>
        </w:tc>
        <w:tc>
          <w:tcPr>
            <w:tcW w:w="1843" w:type="dxa"/>
            <w:vAlign w:val="center"/>
          </w:tcPr>
          <w:p w14:paraId="0CCDE17F" w14:textId="77777777" w:rsidR="00181EE0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1506E59" w14:textId="74BF1D56" w:rsidR="00181EE0" w:rsidRPr="00732BDF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</w:tcPr>
          <w:p w14:paraId="27708CB3" w14:textId="0C1939B0" w:rsidR="00181EE0" w:rsidRDefault="00181EE0" w:rsidP="007B7DC3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</w:t>
            </w:r>
            <w:r w:rsidRPr="007826C2">
              <w:rPr>
                <w:rFonts w:eastAsia="Times New Roman" w:cs="Arial"/>
                <w:sz w:val="24"/>
                <w:szCs w:val="24"/>
              </w:rPr>
              <w:t>oilet</w:t>
            </w:r>
            <w:r>
              <w:rPr>
                <w:rFonts w:eastAsia="Times New Roman" w:cs="Arial"/>
                <w:sz w:val="24"/>
                <w:szCs w:val="24"/>
              </w:rPr>
              <w:t>s,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sz w:val="24"/>
                <w:szCs w:val="24"/>
              </w:rPr>
              <w:t xml:space="preserve">and </w:t>
            </w:r>
            <w:r w:rsidRPr="007826C2">
              <w:rPr>
                <w:rFonts w:eastAsia="Times New Roman" w:cs="Arial"/>
                <w:sz w:val="24"/>
                <w:szCs w:val="24"/>
              </w:rPr>
              <w:t>washing facilities</w:t>
            </w:r>
            <w:r>
              <w:rPr>
                <w:rFonts w:eastAsia="Times New Roman" w:cs="Arial"/>
                <w:sz w:val="24"/>
                <w:szCs w:val="24"/>
              </w:rPr>
              <w:t xml:space="preserve"> including the showers 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are </w:t>
            </w:r>
            <w:r>
              <w:rPr>
                <w:rFonts w:eastAsia="Times New Roman" w:cs="Arial"/>
                <w:sz w:val="24"/>
                <w:szCs w:val="24"/>
              </w:rPr>
              <w:t>kept clean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sz w:val="24"/>
                <w:szCs w:val="24"/>
              </w:rPr>
              <w:t>and tidy</w:t>
            </w:r>
          </w:p>
          <w:p w14:paraId="705FC895" w14:textId="14DAE879" w:rsidR="00181EE0" w:rsidRDefault="00181EE0" w:rsidP="007B7DC3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Toilet rolls and soap are available.</w:t>
            </w:r>
          </w:p>
          <w:p w14:paraId="6B158D25" w14:textId="13E5ACEC" w:rsidR="00181EE0" w:rsidRPr="007826C2" w:rsidRDefault="00181EE0" w:rsidP="007B7DC3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 xml:space="preserve">The facilities are checked on a regular basis by the </w:t>
            </w:r>
            <w:r>
              <w:rPr>
                <w:rFonts w:eastAsia="Times New Roman" w:cs="Arial"/>
                <w:sz w:val="24"/>
                <w:szCs w:val="24"/>
              </w:rPr>
              <w:t>Leaders</w:t>
            </w:r>
          </w:p>
          <w:p w14:paraId="34D4C000" w14:textId="77777777" w:rsidR="00181EE0" w:rsidRPr="007826C2" w:rsidRDefault="00181EE0" w:rsidP="007B7DC3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Water available for hand washing prior to preparation and eating of food</w:t>
            </w:r>
          </w:p>
          <w:p w14:paraId="15A6226D" w14:textId="0FF7B0D6" w:rsidR="00181EE0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reminded of the importance of washing whilst camping.</w:t>
            </w:r>
          </w:p>
        </w:tc>
        <w:tc>
          <w:tcPr>
            <w:tcW w:w="3543" w:type="dxa"/>
          </w:tcPr>
          <w:p w14:paraId="3DFDC312" w14:textId="77777777" w:rsidR="00181EE0" w:rsidRDefault="00181EE0" w:rsidP="007B7DC3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14:paraId="5EAB09A3" w14:textId="77777777" w:rsidR="006B0EB0" w:rsidRDefault="006B0EB0">
      <w:r>
        <w:br w:type="page"/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3261"/>
        <w:gridCol w:w="1843"/>
        <w:gridCol w:w="1984"/>
        <w:gridCol w:w="4820"/>
        <w:gridCol w:w="3543"/>
      </w:tblGrid>
      <w:tr w:rsidR="00181EE0" w14:paraId="7297BC14" w14:textId="4B316C12" w:rsidTr="006B0EB0">
        <w:tc>
          <w:tcPr>
            <w:tcW w:w="3261" w:type="dxa"/>
            <w:vAlign w:val="center"/>
          </w:tcPr>
          <w:p w14:paraId="1A651031" w14:textId="308E504B" w:rsidR="00181EE0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Tents correctly put up</w:t>
            </w:r>
          </w:p>
        </w:tc>
        <w:tc>
          <w:tcPr>
            <w:tcW w:w="1843" w:type="dxa"/>
            <w:vAlign w:val="center"/>
          </w:tcPr>
          <w:p w14:paraId="04DEFDEA" w14:textId="77777777" w:rsidR="00181EE0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Tents falling over, injuries to those close by</w:t>
            </w:r>
          </w:p>
          <w:p w14:paraId="322AF8E0" w14:textId="25F88408" w:rsidR="00181EE0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Potential fire if cook tent</w:t>
            </w:r>
          </w:p>
        </w:tc>
        <w:tc>
          <w:tcPr>
            <w:tcW w:w="1984" w:type="dxa"/>
            <w:vAlign w:val="center"/>
          </w:tcPr>
          <w:p w14:paraId="359A7162" w14:textId="37AB8FAA" w:rsidR="00181EE0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06301C5E" w14:textId="09292B0C" w:rsidR="00181EE0" w:rsidRDefault="00181EE0" w:rsidP="005368D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All tents to be fully pegged out with all poles correctly positioned. </w:t>
            </w:r>
          </w:p>
          <w:p w14:paraId="00FC8570" w14:textId="19117767" w:rsidR="00181EE0" w:rsidRPr="007826C2" w:rsidRDefault="00181EE0" w:rsidP="005368D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Experienced leader to check to ensure tents properly put up.</w:t>
            </w:r>
          </w:p>
        </w:tc>
        <w:tc>
          <w:tcPr>
            <w:tcW w:w="3543" w:type="dxa"/>
          </w:tcPr>
          <w:p w14:paraId="420BC2E9" w14:textId="77777777" w:rsidR="00181EE0" w:rsidRDefault="00181EE0" w:rsidP="005368D9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81EE0" w14:paraId="0483D41D" w14:textId="58412C5A" w:rsidTr="006B0EB0">
        <w:tc>
          <w:tcPr>
            <w:tcW w:w="3261" w:type="dxa"/>
            <w:vAlign w:val="center"/>
          </w:tcPr>
          <w:p w14:paraId="4AD67457" w14:textId="4F194E3E" w:rsidR="00181EE0" w:rsidRPr="00732BDF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Mess tent / cooking shelter </w:t>
            </w:r>
          </w:p>
        </w:tc>
        <w:tc>
          <w:tcPr>
            <w:tcW w:w="1843" w:type="dxa"/>
            <w:vAlign w:val="center"/>
          </w:tcPr>
          <w:p w14:paraId="2039FE9B" w14:textId="295F4101" w:rsidR="00181EE0" w:rsidRPr="00732BDF" w:rsidRDefault="00181EE0" w:rsidP="00F6576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Fire</w:t>
            </w:r>
          </w:p>
        </w:tc>
        <w:tc>
          <w:tcPr>
            <w:tcW w:w="1984" w:type="dxa"/>
            <w:vAlign w:val="center"/>
          </w:tcPr>
          <w:p w14:paraId="6BE94158" w14:textId="171F76CD" w:rsidR="00181EE0" w:rsidRPr="00732BDF" w:rsidRDefault="00181EE0" w:rsidP="00F657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Cooks and other </w:t>
            </w:r>
            <w:proofErr w:type="spellStart"/>
            <w:r>
              <w:rPr>
                <w:sz w:val="24"/>
                <w:szCs w:val="24"/>
              </w:rPr>
              <w:t>in tent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near by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  <w:vAlign w:val="center"/>
          </w:tcPr>
          <w:p w14:paraId="142FC6C6" w14:textId="77777777" w:rsidR="00181EE0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Correct set up of gas stoves (check for leaks prior to lighting)</w:t>
            </w:r>
            <w:r>
              <w:rPr>
                <w:rFonts w:eastAsia="Times New Roman" w:cs="Arial"/>
                <w:sz w:val="24"/>
                <w:szCs w:val="24"/>
              </w:rPr>
              <w:t xml:space="preserve"> Bottles away from stove to pipe length.</w:t>
            </w:r>
          </w:p>
          <w:p w14:paraId="7AB97333" w14:textId="0319E9EC" w:rsidR="00181EE0" w:rsidRPr="007826C2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 xml:space="preserve">Stoves to be used by leaders only, or </w:t>
            </w:r>
            <w:r>
              <w:rPr>
                <w:rFonts w:eastAsia="Times New Roman" w:cs="Arial"/>
                <w:sz w:val="24"/>
                <w:szCs w:val="24"/>
              </w:rPr>
              <w:t>young people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under close supervision</w:t>
            </w:r>
          </w:p>
          <w:p w14:paraId="3785722D" w14:textId="77777777" w:rsidR="00181EE0" w:rsidRPr="007826C2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Don’t leave a lit stove unattended</w:t>
            </w:r>
          </w:p>
          <w:p w14:paraId="1AD73D92" w14:textId="77777777" w:rsidR="00181EE0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No other fires or naked flames to be used in mess tent</w:t>
            </w:r>
          </w:p>
          <w:p w14:paraId="014EA42B" w14:textId="36A2B3C4" w:rsidR="00181EE0" w:rsidRPr="007826C2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Ensure exits are clear.</w:t>
            </w:r>
          </w:p>
          <w:p w14:paraId="3CCE294E" w14:textId="29E4E3DC" w:rsidR="00181EE0" w:rsidRPr="007826C2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Careful storage of inflammables</w:t>
            </w:r>
            <w:r>
              <w:rPr>
                <w:rFonts w:eastAsia="Times New Roman" w:cs="Times New Roman"/>
                <w:sz w:val="24"/>
                <w:szCs w:val="24"/>
              </w:rPr>
              <w:t>, preferably in a secure place outside mess tent</w:t>
            </w:r>
          </w:p>
          <w:p w14:paraId="42F52E8A" w14:textId="77777777" w:rsidR="00181EE0" w:rsidRDefault="00181EE0" w:rsidP="00F65765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Ensure fire buckets available and full of water</w:t>
            </w:r>
          </w:p>
          <w:p w14:paraId="47AAF4F2" w14:textId="6CAE6CCC" w:rsidR="00181EE0" w:rsidRPr="00732BDF" w:rsidRDefault="00181EE0" w:rsidP="00F65765">
            <w:pPr>
              <w:rPr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 xml:space="preserve">Where possible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other 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>firef</w:t>
            </w:r>
            <w:r>
              <w:rPr>
                <w:rFonts w:eastAsia="Times New Roman" w:cs="Times New Roman"/>
                <w:sz w:val="24"/>
                <w:szCs w:val="24"/>
              </w:rPr>
              <w:t>i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 xml:space="preserve">ghting equipment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to be made 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>available.</w:t>
            </w:r>
          </w:p>
        </w:tc>
        <w:tc>
          <w:tcPr>
            <w:tcW w:w="3543" w:type="dxa"/>
          </w:tcPr>
          <w:p w14:paraId="574F4C04" w14:textId="77777777" w:rsidR="00181EE0" w:rsidRPr="007826C2" w:rsidRDefault="00181EE0" w:rsidP="002A33A0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81EE0" w14:paraId="5D9C57A4" w14:textId="18240EB2" w:rsidTr="006B0EB0">
        <w:tc>
          <w:tcPr>
            <w:tcW w:w="3261" w:type="dxa"/>
            <w:vAlign w:val="center"/>
          </w:tcPr>
          <w:p w14:paraId="69BF54E4" w14:textId="616AD4F8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Cooking, serving and eating of food</w:t>
            </w:r>
          </w:p>
        </w:tc>
        <w:tc>
          <w:tcPr>
            <w:tcW w:w="1843" w:type="dxa"/>
            <w:vAlign w:val="center"/>
          </w:tcPr>
          <w:p w14:paraId="6C2897BA" w14:textId="5A791EC9" w:rsidR="00181EE0" w:rsidRDefault="00181EE0" w:rsidP="00A522C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Food poisoning </w:t>
            </w:r>
          </w:p>
        </w:tc>
        <w:tc>
          <w:tcPr>
            <w:tcW w:w="1984" w:type="dxa"/>
            <w:vAlign w:val="center"/>
          </w:tcPr>
          <w:p w14:paraId="6C519FCC" w14:textId="739EE60D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6BDF4FBF" w14:textId="77777777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All cooking equipment 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>clean</w:t>
            </w:r>
            <w:r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71034BFE" w14:textId="77777777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Facilities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available to clean cooking equipment </w:t>
            </w:r>
          </w:p>
          <w:p w14:paraId="268747FC" w14:textId="77777777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Facilities available for 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>hand washing.</w:t>
            </w:r>
          </w:p>
          <w:p w14:paraId="2EE15A00" w14:textId="77777777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All cooks to thoroughly wash hands before and during food preparation </w:t>
            </w:r>
          </w:p>
          <w:p w14:paraId="16468878" w14:textId="77777777" w:rsidR="00181EE0" w:rsidRPr="000F248C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Appropriate food preparation plastic gloves to be worn.</w:t>
            </w:r>
          </w:p>
          <w:p w14:paraId="2AEE2E99" w14:textId="77777777" w:rsidR="00181EE0" w:rsidRPr="007826C2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Ensure adequate clean drinking water supply.</w:t>
            </w:r>
          </w:p>
          <w:p w14:paraId="0E7E769B" w14:textId="77777777" w:rsidR="00181EE0" w:rsidRPr="007826C2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lastRenderedPageBreak/>
              <w:t>Ensure food is cooked thoroughly.</w:t>
            </w:r>
          </w:p>
          <w:p w14:paraId="2498D5AD" w14:textId="77777777" w:rsidR="00181EE0" w:rsidRDefault="00181EE0" w:rsidP="00A522C9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Ensure food is stored safely, especially in hot weathe</w:t>
            </w:r>
            <w:r>
              <w:rPr>
                <w:rFonts w:eastAsia="Times New Roman" w:cs="Times New Roman"/>
                <w:sz w:val="24"/>
                <w:szCs w:val="24"/>
              </w:rPr>
              <w:t>r</w:t>
            </w:r>
          </w:p>
          <w:p w14:paraId="164A1EA0" w14:textId="00D740CC" w:rsidR="00181EE0" w:rsidRDefault="00181EE0" w:rsidP="00A522C9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Ensure plates, bowls, cutlery etc clean before food served on them</w:t>
            </w:r>
          </w:p>
          <w:p w14:paraId="34858C42" w14:textId="77777777" w:rsidR="00181EE0" w:rsidRDefault="00181EE0" w:rsidP="00A522C9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All those eating to have thoroughly washed their hands immediately prior to the meal</w:t>
            </w:r>
          </w:p>
          <w:p w14:paraId="126C3E3D" w14:textId="725B491A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Waste food appropriately disposed of and removed from site.</w:t>
            </w:r>
          </w:p>
        </w:tc>
        <w:tc>
          <w:tcPr>
            <w:tcW w:w="3543" w:type="dxa"/>
          </w:tcPr>
          <w:p w14:paraId="3A5482F4" w14:textId="77777777" w:rsidR="00181EE0" w:rsidRDefault="00181EE0" w:rsidP="00A522C9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81EE0" w14:paraId="2E24FCFF" w14:textId="57309EA2" w:rsidTr="006B0EB0">
        <w:tc>
          <w:tcPr>
            <w:tcW w:w="3261" w:type="dxa"/>
            <w:vAlign w:val="center"/>
          </w:tcPr>
          <w:p w14:paraId="199C0D1E" w14:textId="43FD4DB4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Tables</w:t>
            </w:r>
          </w:p>
        </w:tc>
        <w:tc>
          <w:tcPr>
            <w:tcW w:w="1843" w:type="dxa"/>
            <w:vAlign w:val="center"/>
          </w:tcPr>
          <w:p w14:paraId="12AFEE86" w14:textId="423D9B4C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Collapsing, burns </w:t>
            </w:r>
          </w:p>
        </w:tc>
        <w:tc>
          <w:tcPr>
            <w:tcW w:w="1984" w:type="dxa"/>
            <w:vAlign w:val="center"/>
          </w:tcPr>
          <w:p w14:paraId="025E4E1F" w14:textId="1EA454E4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596DD7AE" w14:textId="77777777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All tables to be sturdy </w:t>
            </w:r>
          </w:p>
          <w:p w14:paraId="0B5E59BE" w14:textId="3A9C8EAE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Tables to be firmly on the ground. Peg and tie down as necessary </w:t>
            </w:r>
          </w:p>
          <w:p w14:paraId="5F0D2742" w14:textId="0BD7FD6C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Cookers if used on tables to be in the middle and leaders to brief on safe use and risks of pots tipping over.</w:t>
            </w:r>
          </w:p>
          <w:p w14:paraId="76E79AA7" w14:textId="48C8F2CE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Leaders to check tables are fit for purpose </w:t>
            </w:r>
          </w:p>
        </w:tc>
        <w:tc>
          <w:tcPr>
            <w:tcW w:w="3543" w:type="dxa"/>
          </w:tcPr>
          <w:p w14:paraId="7F429E70" w14:textId="77777777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81EE0" w14:paraId="2FD72C66" w14:textId="39C53CFA" w:rsidTr="006B0EB0">
        <w:tc>
          <w:tcPr>
            <w:tcW w:w="3261" w:type="dxa"/>
            <w:vAlign w:val="center"/>
          </w:tcPr>
          <w:p w14:paraId="150969BE" w14:textId="77777777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Moving around in the dark. </w:t>
            </w:r>
          </w:p>
          <w:p w14:paraId="6A3EA9EF" w14:textId="52E13EE4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Lights in tents.</w:t>
            </w:r>
          </w:p>
        </w:tc>
        <w:tc>
          <w:tcPr>
            <w:tcW w:w="1843" w:type="dxa"/>
            <w:vAlign w:val="center"/>
          </w:tcPr>
          <w:p w14:paraId="55C559B0" w14:textId="77777777" w:rsidR="00181EE0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Trips and falls</w:t>
            </w:r>
          </w:p>
          <w:p w14:paraId="0BE43865" w14:textId="4B4C8186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Fire </w:t>
            </w:r>
          </w:p>
        </w:tc>
        <w:tc>
          <w:tcPr>
            <w:tcW w:w="1984" w:type="dxa"/>
            <w:vAlign w:val="center"/>
          </w:tcPr>
          <w:p w14:paraId="4D54301D" w14:textId="5859989E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Those camping / on site in the dark</w:t>
            </w:r>
          </w:p>
        </w:tc>
        <w:tc>
          <w:tcPr>
            <w:tcW w:w="4820" w:type="dxa"/>
            <w:vAlign w:val="center"/>
          </w:tcPr>
          <w:p w14:paraId="64CDA146" w14:textId="77777777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Battery lamps only to be used in tents</w:t>
            </w:r>
          </w:p>
          <w:p w14:paraId="0414DFB7" w14:textId="3FB0E1D5" w:rsidR="00181EE0" w:rsidRPr="00732BDF" w:rsidRDefault="00181EE0" w:rsidP="00A522C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>Torches to be used when moving around the site after dark</w:t>
            </w:r>
          </w:p>
        </w:tc>
        <w:tc>
          <w:tcPr>
            <w:tcW w:w="3543" w:type="dxa"/>
          </w:tcPr>
          <w:p w14:paraId="5EC11A43" w14:textId="77777777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81EE0" w14:paraId="210865D7" w14:textId="31195535" w:rsidTr="006B0EB0">
        <w:tc>
          <w:tcPr>
            <w:tcW w:w="3261" w:type="dxa"/>
            <w:vAlign w:val="center"/>
          </w:tcPr>
          <w:p w14:paraId="6CCF1261" w14:textId="41ECB872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Knife, Axe and Saw</w:t>
            </w:r>
          </w:p>
        </w:tc>
        <w:tc>
          <w:tcPr>
            <w:tcW w:w="1843" w:type="dxa"/>
            <w:vAlign w:val="center"/>
          </w:tcPr>
          <w:p w14:paraId="442ECC02" w14:textId="44B387B3" w:rsidR="00181EE0" w:rsidRPr="00732BDF" w:rsidRDefault="00181EE0" w:rsidP="00A522C9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Cuts and serious injuries </w:t>
            </w:r>
          </w:p>
        </w:tc>
        <w:tc>
          <w:tcPr>
            <w:tcW w:w="1984" w:type="dxa"/>
            <w:vAlign w:val="center"/>
          </w:tcPr>
          <w:p w14:paraId="52554C15" w14:textId="2FBC1985" w:rsidR="00181EE0" w:rsidRPr="00732BDF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Those using the equipment and near by</w:t>
            </w:r>
          </w:p>
        </w:tc>
        <w:tc>
          <w:tcPr>
            <w:tcW w:w="4820" w:type="dxa"/>
            <w:vAlign w:val="center"/>
          </w:tcPr>
          <w:p w14:paraId="7667075D" w14:textId="5362EC1E" w:rsidR="00181EE0" w:rsidRDefault="00181EE0" w:rsidP="00A522C9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Only to be used by trained young people / adults</w:t>
            </w:r>
            <w:r w:rsidR="006B0EB0">
              <w:rPr>
                <w:rFonts w:eastAsia="Arial" w:cs="Arial"/>
                <w:sz w:val="24"/>
                <w:szCs w:val="24"/>
              </w:rPr>
              <w:t xml:space="preserve"> </w:t>
            </w:r>
            <w:r>
              <w:rPr>
                <w:rFonts w:eastAsia="Arial" w:cs="Arial"/>
                <w:sz w:val="24"/>
                <w:szCs w:val="24"/>
              </w:rPr>
              <w:t xml:space="preserve">(unless undergoing training) Scout association safety rules to be followed. </w:t>
            </w:r>
          </w:p>
          <w:p w14:paraId="0128519D" w14:textId="77777777" w:rsidR="00181EE0" w:rsidRDefault="00181EE0" w:rsidP="00A522C9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Robust leader supervision</w:t>
            </w:r>
          </w:p>
          <w:p w14:paraId="2D5495ED" w14:textId="15090F58" w:rsidR="00181EE0" w:rsidRPr="00732BDF" w:rsidRDefault="00181EE0" w:rsidP="00A522C9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No living tree</w:t>
            </w:r>
            <w:r w:rsidR="006B0EB0">
              <w:rPr>
                <w:rFonts w:eastAsia="Arial" w:cs="Arial"/>
                <w:sz w:val="24"/>
                <w:szCs w:val="24"/>
              </w:rPr>
              <w:t>s</w:t>
            </w:r>
            <w:r>
              <w:rPr>
                <w:rFonts w:eastAsia="Arial" w:cs="Arial"/>
                <w:sz w:val="24"/>
                <w:szCs w:val="24"/>
              </w:rPr>
              <w:t xml:space="preserve"> to be damaged.</w:t>
            </w:r>
          </w:p>
        </w:tc>
        <w:tc>
          <w:tcPr>
            <w:tcW w:w="3543" w:type="dxa"/>
          </w:tcPr>
          <w:p w14:paraId="33E69611" w14:textId="77777777" w:rsidR="00181EE0" w:rsidRDefault="00181EE0" w:rsidP="00A522C9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</w:p>
        </w:tc>
      </w:tr>
      <w:tr w:rsidR="00181EE0" w:rsidRPr="00C116CB" w14:paraId="5A79E342" w14:textId="3017CC6A" w:rsidTr="006B0EB0">
        <w:tc>
          <w:tcPr>
            <w:tcW w:w="3261" w:type="dxa"/>
            <w:vAlign w:val="center"/>
          </w:tcPr>
          <w:p w14:paraId="16C6A2AF" w14:textId="49835A1B" w:rsidR="00181EE0" w:rsidRPr="00C116CB" w:rsidRDefault="00181EE0" w:rsidP="00A522C9">
            <w:pPr>
              <w:rPr>
                <w:sz w:val="24"/>
                <w:szCs w:val="24"/>
              </w:rPr>
            </w:pPr>
            <w:r w:rsidRPr="00C116CB">
              <w:rPr>
                <w:sz w:val="24"/>
                <w:szCs w:val="24"/>
              </w:rPr>
              <w:t>Slips, trips and falls</w:t>
            </w:r>
          </w:p>
        </w:tc>
        <w:tc>
          <w:tcPr>
            <w:tcW w:w="1843" w:type="dxa"/>
            <w:vAlign w:val="center"/>
          </w:tcPr>
          <w:p w14:paraId="5D5BD775" w14:textId="7465482B" w:rsidR="00181EE0" w:rsidRPr="00C116CB" w:rsidRDefault="00181EE0" w:rsidP="00A522C9">
            <w:pPr>
              <w:autoSpaceDE w:val="0"/>
              <w:autoSpaceDN w:val="0"/>
              <w:adjustRightInd w:val="0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Injuries to those involved </w:t>
            </w:r>
          </w:p>
        </w:tc>
        <w:tc>
          <w:tcPr>
            <w:tcW w:w="1984" w:type="dxa"/>
            <w:vAlign w:val="center"/>
          </w:tcPr>
          <w:p w14:paraId="27659313" w14:textId="47A2844A" w:rsidR="00181EE0" w:rsidRPr="00C116CB" w:rsidRDefault="00181EE0" w:rsidP="00A522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7765878C" w14:textId="77777777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Arial"/>
                <w:sz w:val="24"/>
                <w:szCs w:val="24"/>
              </w:rPr>
              <w:t xml:space="preserve">Briefing at start of camp informing </w:t>
            </w:r>
            <w:r>
              <w:rPr>
                <w:rFonts w:eastAsia="Times New Roman" w:cs="Arial"/>
                <w:sz w:val="24"/>
                <w:szCs w:val="24"/>
              </w:rPr>
              <w:t>Young People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of the topography of the site, </w:t>
            </w:r>
          </w:p>
          <w:p w14:paraId="0C317E70" w14:textId="1DC20103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lastRenderedPageBreak/>
              <w:t>No running around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tents or open fires</w:t>
            </w:r>
            <w:r>
              <w:rPr>
                <w:rFonts w:eastAsia="Times New Roman" w:cs="Arial"/>
                <w:sz w:val="24"/>
                <w:szCs w:val="24"/>
              </w:rPr>
              <w:t xml:space="preserve"> or kitchen areas</w:t>
            </w:r>
          </w:p>
          <w:p w14:paraId="61CC544B" w14:textId="7F9B8FA5" w:rsidR="00181EE0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>No games near tents</w:t>
            </w:r>
            <w:r w:rsidRPr="007826C2">
              <w:rPr>
                <w:rFonts w:eastAsia="Times New Roman" w:cs="Arial"/>
                <w:sz w:val="24"/>
                <w:szCs w:val="24"/>
              </w:rPr>
              <w:t xml:space="preserve"> or open fires</w:t>
            </w:r>
            <w:r>
              <w:rPr>
                <w:rFonts w:eastAsia="Times New Roman" w:cs="Arial"/>
                <w:sz w:val="24"/>
                <w:szCs w:val="24"/>
              </w:rPr>
              <w:t xml:space="preserve"> or kitchen areas</w:t>
            </w:r>
          </w:p>
          <w:p w14:paraId="0DE2A488" w14:textId="0040F95B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Bluebell plants - avoid walking on them as they are very slippery.</w:t>
            </w:r>
          </w:p>
          <w:p w14:paraId="7EC80522" w14:textId="5FD6FD1E" w:rsidR="00181EE0" w:rsidRPr="00C116CB" w:rsidRDefault="00181EE0" w:rsidP="00A522C9">
            <w:pPr>
              <w:autoSpaceDE w:val="0"/>
              <w:autoSpaceDN w:val="0"/>
              <w:adjustRightInd w:val="0"/>
              <w:rPr>
                <w:rFonts w:eastAsia="Arial" w:cs="Arial"/>
                <w:sz w:val="24"/>
                <w:szCs w:val="24"/>
              </w:rPr>
            </w:pPr>
            <w:r w:rsidRPr="007826C2">
              <w:rPr>
                <w:rFonts w:eastAsia="Times New Roman" w:cs="Times New Roman"/>
                <w:sz w:val="24"/>
                <w:szCs w:val="24"/>
              </w:rPr>
              <w:t xml:space="preserve">Adequate </w:t>
            </w:r>
            <w:r>
              <w:rPr>
                <w:rFonts w:eastAsia="Times New Roman" w:cs="Times New Roman"/>
                <w:sz w:val="24"/>
                <w:szCs w:val="24"/>
              </w:rPr>
              <w:t>Leader</w:t>
            </w:r>
            <w:r w:rsidRPr="007826C2">
              <w:rPr>
                <w:rFonts w:eastAsia="Times New Roman" w:cs="Times New Roman"/>
                <w:sz w:val="24"/>
                <w:szCs w:val="24"/>
              </w:rPr>
              <w:t xml:space="preserve"> supervision.</w:t>
            </w:r>
          </w:p>
        </w:tc>
        <w:tc>
          <w:tcPr>
            <w:tcW w:w="3543" w:type="dxa"/>
          </w:tcPr>
          <w:p w14:paraId="1C09C7DD" w14:textId="77777777" w:rsidR="00181EE0" w:rsidRPr="007826C2" w:rsidRDefault="00181EE0" w:rsidP="00A522C9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81EE0" w:rsidRPr="00D258A5" w14:paraId="0F11D582" w14:textId="3E453C75" w:rsidTr="006B0EB0">
        <w:tc>
          <w:tcPr>
            <w:tcW w:w="3261" w:type="dxa"/>
            <w:vAlign w:val="center"/>
          </w:tcPr>
          <w:p w14:paraId="228ADE25" w14:textId="77777777" w:rsidR="00181EE0" w:rsidRPr="00D258A5" w:rsidRDefault="00181EE0" w:rsidP="00A522C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Severe Winds – could cause Trees to fall or branches to break </w:t>
            </w:r>
          </w:p>
        </w:tc>
        <w:tc>
          <w:tcPr>
            <w:tcW w:w="1843" w:type="dxa"/>
            <w:vAlign w:val="center"/>
          </w:tcPr>
          <w:p w14:paraId="4478FCE5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Severe injury / death due to falling trees / branches </w:t>
            </w:r>
          </w:p>
        </w:tc>
        <w:tc>
          <w:tcPr>
            <w:tcW w:w="1984" w:type="dxa"/>
            <w:vAlign w:val="center"/>
          </w:tcPr>
          <w:p w14:paraId="708AB3A8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141B2567" w14:textId="57AACF34" w:rsidR="00181EE0" w:rsidRDefault="00181EE0" w:rsidP="00A522C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Professional </w:t>
            </w:r>
            <w:r w:rsidRPr="00D258A5">
              <w:rPr>
                <w:rFonts w:cstheme="minorHAnsi"/>
                <w:bCs/>
                <w:sz w:val="24"/>
                <w:szCs w:val="24"/>
              </w:rPr>
              <w:t>Tree survey carried out</w:t>
            </w:r>
            <w:r>
              <w:rPr>
                <w:rFonts w:cstheme="minorHAnsi"/>
                <w:bCs/>
                <w:sz w:val="24"/>
                <w:szCs w:val="24"/>
              </w:rPr>
              <w:t xml:space="preserve"> annually </w:t>
            </w:r>
            <w:r w:rsidRPr="00D258A5">
              <w:rPr>
                <w:rFonts w:cstheme="minorHAnsi"/>
                <w:bCs/>
                <w:sz w:val="24"/>
                <w:szCs w:val="24"/>
              </w:rPr>
              <w:t>and recommendations implemented as necessary.</w:t>
            </w:r>
            <w:r>
              <w:rPr>
                <w:rFonts w:cstheme="minorHAnsi"/>
                <w:bCs/>
                <w:sz w:val="24"/>
                <w:szCs w:val="24"/>
              </w:rPr>
              <w:t xml:space="preserve"> Monthly tree walk inspection undertaken by Glenny team member.</w:t>
            </w:r>
            <w:r w:rsidRPr="00D258A5">
              <w:rPr>
                <w:rFonts w:cstheme="minorHAnsi"/>
                <w:bCs/>
                <w:sz w:val="24"/>
                <w:szCs w:val="24"/>
              </w:rPr>
              <w:t xml:space="preserve"> Be aware of potential hazards when camping near trees</w:t>
            </w:r>
          </w:p>
          <w:p w14:paraId="70768D26" w14:textId="2CF55D35" w:rsidR="00181EE0" w:rsidRPr="00D258A5" w:rsidRDefault="00181EE0" w:rsidP="00A522C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Winds at 32 mph or above consideration must be given by site user to leave the site for safety reasons. See Woodland Management – Windy conditions statement – </w:t>
            </w:r>
            <w:hyperlink r:id="rId7" w:history="1">
              <w:r w:rsidRPr="0050454D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https://glennywood.org.uk/woodland.html</w:t>
              </w:r>
            </w:hyperlink>
          </w:p>
        </w:tc>
        <w:tc>
          <w:tcPr>
            <w:tcW w:w="3543" w:type="dxa"/>
          </w:tcPr>
          <w:p w14:paraId="012D1FD0" w14:textId="77777777" w:rsidR="00181EE0" w:rsidRDefault="00181EE0" w:rsidP="00A522C9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181EE0" w:rsidRPr="00D258A5" w14:paraId="44339237" w14:textId="3B2A10BB" w:rsidTr="006B0EB0">
        <w:tc>
          <w:tcPr>
            <w:tcW w:w="3261" w:type="dxa"/>
            <w:vAlign w:val="center"/>
          </w:tcPr>
          <w:p w14:paraId="67E19AE9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Excess rain/muddy</w:t>
            </w:r>
            <w:r>
              <w:rPr>
                <w:rFonts w:cstheme="minorHAnsi"/>
                <w:bCs/>
                <w:sz w:val="24"/>
                <w:szCs w:val="24"/>
              </w:rPr>
              <w:t xml:space="preserve"> conditions</w:t>
            </w:r>
          </w:p>
        </w:tc>
        <w:tc>
          <w:tcPr>
            <w:tcW w:w="1843" w:type="dxa"/>
            <w:vAlign w:val="center"/>
          </w:tcPr>
          <w:p w14:paraId="5500DC3F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Cuts, sprains, breaks</w:t>
            </w:r>
          </w:p>
        </w:tc>
        <w:tc>
          <w:tcPr>
            <w:tcW w:w="1984" w:type="dxa"/>
            <w:vAlign w:val="center"/>
          </w:tcPr>
          <w:p w14:paraId="1D0E438A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4741D921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Brief on dangers of slipping in muddy conditions.  Apply First Aid as appropriate.</w:t>
            </w:r>
          </w:p>
        </w:tc>
        <w:tc>
          <w:tcPr>
            <w:tcW w:w="3543" w:type="dxa"/>
          </w:tcPr>
          <w:p w14:paraId="57D0A92E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181EE0" w:rsidRPr="00D258A5" w14:paraId="69769283" w14:textId="7AF72771" w:rsidTr="006B0EB0">
        <w:tc>
          <w:tcPr>
            <w:tcW w:w="3261" w:type="dxa"/>
            <w:vAlign w:val="center"/>
          </w:tcPr>
          <w:p w14:paraId="097D2FE9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Uneven terrain through the campsite, woods &amp; paths</w:t>
            </w:r>
          </w:p>
        </w:tc>
        <w:tc>
          <w:tcPr>
            <w:tcW w:w="1843" w:type="dxa"/>
            <w:vAlign w:val="center"/>
          </w:tcPr>
          <w:p w14:paraId="22A3AEA6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Physical injury from trips, falls, etc.</w:t>
            </w:r>
          </w:p>
        </w:tc>
        <w:tc>
          <w:tcPr>
            <w:tcW w:w="1984" w:type="dxa"/>
            <w:vAlign w:val="center"/>
          </w:tcPr>
          <w:p w14:paraId="7C6FE833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camping / visiting site </w:t>
            </w:r>
          </w:p>
        </w:tc>
        <w:tc>
          <w:tcPr>
            <w:tcW w:w="4820" w:type="dxa"/>
            <w:vAlign w:val="center"/>
          </w:tcPr>
          <w:p w14:paraId="6C2BDAD2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eastAsia="Arial" w:cstheme="minorHAnsi"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Brief on dangers of tripping/falling as necessary.  Give First Aid immediately</w:t>
            </w:r>
          </w:p>
        </w:tc>
        <w:tc>
          <w:tcPr>
            <w:tcW w:w="3543" w:type="dxa"/>
          </w:tcPr>
          <w:p w14:paraId="76B1232B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181EE0" w:rsidRPr="00D258A5" w14:paraId="18E5244E" w14:textId="049F120D" w:rsidTr="006B0EB0">
        <w:tc>
          <w:tcPr>
            <w:tcW w:w="3261" w:type="dxa"/>
            <w:vAlign w:val="center"/>
          </w:tcPr>
          <w:p w14:paraId="1BAC9722" w14:textId="77777777" w:rsidR="00181EE0" w:rsidRPr="00D258A5" w:rsidRDefault="00181EE0" w:rsidP="00A522C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Unseen logs / tree trunks or other obstruction on the ground covered by bracken / other cover.</w:t>
            </w:r>
          </w:p>
        </w:tc>
        <w:tc>
          <w:tcPr>
            <w:tcW w:w="1843" w:type="dxa"/>
            <w:vAlign w:val="center"/>
          </w:tcPr>
          <w:p w14:paraId="472EC0E7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D258A5">
              <w:rPr>
                <w:rFonts w:cstheme="minorHAnsi"/>
                <w:bCs/>
                <w:sz w:val="24"/>
                <w:szCs w:val="24"/>
              </w:rPr>
              <w:t>Physical injury from trips, falls, etc.</w:t>
            </w:r>
          </w:p>
        </w:tc>
        <w:tc>
          <w:tcPr>
            <w:tcW w:w="1984" w:type="dxa"/>
            <w:vAlign w:val="center"/>
          </w:tcPr>
          <w:p w14:paraId="67AB37AE" w14:textId="77777777" w:rsidR="00181EE0" w:rsidRPr="00D258A5" w:rsidRDefault="00181EE0" w:rsidP="00A522C9">
            <w:pPr>
              <w:rPr>
                <w:rFonts w:cstheme="minorHAnsi"/>
                <w:sz w:val="24"/>
                <w:szCs w:val="24"/>
              </w:rPr>
            </w:pPr>
            <w:r w:rsidRPr="00D258A5"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820" w:type="dxa"/>
            <w:vAlign w:val="center"/>
          </w:tcPr>
          <w:p w14:paraId="2E83FF47" w14:textId="77777777" w:rsidR="00181EE0" w:rsidRPr="00D258A5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Make those in your party aware of potential hidden hazards. </w:t>
            </w:r>
            <w:r w:rsidRPr="00D258A5">
              <w:rPr>
                <w:rFonts w:cstheme="minorHAnsi"/>
                <w:bCs/>
                <w:sz w:val="24"/>
                <w:szCs w:val="24"/>
              </w:rPr>
              <w:t>Brief on dangers of tripping/falling as necessary.  Give First Aid immediately</w:t>
            </w:r>
          </w:p>
        </w:tc>
        <w:tc>
          <w:tcPr>
            <w:tcW w:w="3543" w:type="dxa"/>
          </w:tcPr>
          <w:p w14:paraId="65841FB6" w14:textId="77777777" w:rsidR="00181EE0" w:rsidRDefault="00181EE0" w:rsidP="00A522C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181EE0" w:rsidRPr="00D258A5" w14:paraId="4ED9C048" w14:textId="18C182A7" w:rsidTr="006B0EB0">
        <w:tc>
          <w:tcPr>
            <w:tcW w:w="3261" w:type="dxa"/>
            <w:vAlign w:val="center"/>
          </w:tcPr>
          <w:p w14:paraId="68FD3F1B" w14:textId="38E7CBB2" w:rsidR="00181EE0" w:rsidRDefault="00181EE0" w:rsidP="008753F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Wetlands</w:t>
            </w:r>
          </w:p>
        </w:tc>
        <w:tc>
          <w:tcPr>
            <w:tcW w:w="1843" w:type="dxa"/>
            <w:vAlign w:val="center"/>
          </w:tcPr>
          <w:p w14:paraId="566AEF9C" w14:textId="2F7E34F2" w:rsidR="00181EE0" w:rsidRPr="00D258A5" w:rsidRDefault="00181EE0" w:rsidP="008753F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Drowning</w:t>
            </w:r>
          </w:p>
        </w:tc>
        <w:tc>
          <w:tcPr>
            <w:tcW w:w="1984" w:type="dxa"/>
            <w:vAlign w:val="center"/>
          </w:tcPr>
          <w:p w14:paraId="5F7716BA" w14:textId="17C1F41E" w:rsidR="00181EE0" w:rsidRPr="00D258A5" w:rsidRDefault="00181EE0" w:rsidP="008753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Site users</w:t>
            </w:r>
          </w:p>
        </w:tc>
        <w:tc>
          <w:tcPr>
            <w:tcW w:w="4820" w:type="dxa"/>
            <w:vAlign w:val="center"/>
          </w:tcPr>
          <w:p w14:paraId="06BEF254" w14:textId="77777777" w:rsidR="00181EE0" w:rsidRDefault="00181EE0" w:rsidP="008753F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Leader to make this area out of bounds</w:t>
            </w:r>
          </w:p>
          <w:p w14:paraId="6663224E" w14:textId="77777777" w:rsidR="00181EE0" w:rsidRDefault="00181EE0" w:rsidP="008753F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When in use supervision at all times</w:t>
            </w:r>
          </w:p>
          <w:p w14:paraId="76AFBC5A" w14:textId="04280778" w:rsidR="00181EE0" w:rsidRDefault="00181EE0" w:rsidP="008753F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See separate draft Risk Assessment</w:t>
            </w:r>
          </w:p>
        </w:tc>
        <w:tc>
          <w:tcPr>
            <w:tcW w:w="3543" w:type="dxa"/>
          </w:tcPr>
          <w:p w14:paraId="52BE0BF8" w14:textId="77777777" w:rsidR="00181EE0" w:rsidRDefault="00181EE0" w:rsidP="008753F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6BA73635" w14:textId="0EB3471C" w:rsidR="004806AA" w:rsidRDefault="004806AA"/>
    <w:p w14:paraId="4D76F1FB" w14:textId="6B7D3A98" w:rsidR="004806AA" w:rsidRDefault="00A522C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AFF9A6" wp14:editId="2C096C91">
            <wp:simplePos x="0" y="0"/>
            <wp:positionH relativeFrom="column">
              <wp:posOffset>28575</wp:posOffset>
            </wp:positionH>
            <wp:positionV relativeFrom="paragraph">
              <wp:posOffset>173406</wp:posOffset>
            </wp:positionV>
            <wp:extent cx="9066530" cy="5033645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53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2E130" w14:textId="3773AB3E" w:rsidR="004806AA" w:rsidRDefault="004806AA"/>
    <w:p w14:paraId="44B543E4" w14:textId="77777777" w:rsidR="00A15147" w:rsidRDefault="00A15147"/>
    <w:sectPr w:rsidR="00A15147" w:rsidSect="00AE5AEB">
      <w:headerReference w:type="default" r:id="rId9"/>
      <w:footerReference w:type="default" r:id="rId10"/>
      <w:pgSz w:w="16838" w:h="11906" w:orient="landscape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EE5C" w14:textId="77777777" w:rsidR="00AE5AEB" w:rsidRDefault="00AE5AEB" w:rsidP="001A4D08">
      <w:pPr>
        <w:spacing w:after="0" w:line="240" w:lineRule="auto"/>
      </w:pPr>
      <w:r>
        <w:separator/>
      </w:r>
    </w:p>
  </w:endnote>
  <w:endnote w:type="continuationSeparator" w:id="0">
    <w:p w14:paraId="676A1759" w14:textId="77777777" w:rsidR="00AE5AEB" w:rsidRDefault="00AE5AEB" w:rsidP="001A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6492" w14:textId="77777777" w:rsidR="006B0EB0" w:rsidRPr="001E0763" w:rsidRDefault="006B0EB0" w:rsidP="006B0EB0">
    <w:pPr>
      <w:rPr>
        <w:b/>
        <w:bCs/>
      </w:rPr>
    </w:pPr>
    <w:r w:rsidRPr="001E0763">
      <w:rPr>
        <w:b/>
        <w:bCs/>
      </w:rPr>
      <w:t xml:space="preserve">This risk assessment must be review alongside the site risk assessments at </w:t>
    </w:r>
    <w:hyperlink r:id="rId1" w:history="1">
      <w:r w:rsidRPr="001E0763">
        <w:rPr>
          <w:rStyle w:val="Hyperlink"/>
          <w:b/>
          <w:bCs/>
        </w:rPr>
        <w:t>https://glennywood.org.uk/home/risk-factsheets</w:t>
      </w:r>
    </w:hyperlink>
  </w:p>
  <w:p w14:paraId="0001EAD8" w14:textId="77777777" w:rsidR="006B0EB0" w:rsidRPr="001E0763" w:rsidRDefault="006B0EB0" w:rsidP="006B0EB0">
    <w:pPr>
      <w:spacing w:after="0" w:line="240" w:lineRule="auto"/>
      <w:jc w:val="right"/>
      <w:rPr>
        <w:rFonts w:ascii="AppleSystemUIFont" w:hAnsi="AppleSystemUIFont" w:cs="AppleSystemUIFont"/>
        <w:i/>
        <w:iCs/>
      </w:rPr>
    </w:pPr>
    <w:r w:rsidRPr="001E0763">
      <w:rPr>
        <w:rFonts w:ascii="AppleSystemUIFont" w:hAnsi="AppleSystemUIFont" w:cs="AppleSystemUIFont"/>
        <w:i/>
        <w:iCs/>
      </w:rPr>
      <w:t>Reviewed January 24.</w:t>
    </w:r>
  </w:p>
  <w:p w14:paraId="5F0EEB6C" w14:textId="5911ADCD" w:rsidR="006B0EB0" w:rsidRPr="006B0EB0" w:rsidRDefault="006B0EB0" w:rsidP="006B0EB0">
    <w:pPr>
      <w:spacing w:after="0" w:line="240" w:lineRule="auto"/>
      <w:jc w:val="right"/>
      <w:rPr>
        <w:sz w:val="20"/>
        <w:szCs w:val="20"/>
      </w:rPr>
    </w:pPr>
    <w:r w:rsidRPr="001E0763">
      <w:rPr>
        <w:rFonts w:ascii="AppleSystemUIFont" w:hAnsi="AppleSystemUIFont" w:cs="AppleSystemUIFont"/>
        <w:i/>
        <w:iCs/>
      </w:rPr>
      <w:t>Next review January 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EE9EA" w14:textId="77777777" w:rsidR="00AE5AEB" w:rsidRDefault="00AE5AEB" w:rsidP="001A4D08">
      <w:pPr>
        <w:spacing w:after="0" w:line="240" w:lineRule="auto"/>
      </w:pPr>
      <w:r>
        <w:separator/>
      </w:r>
    </w:p>
  </w:footnote>
  <w:footnote w:type="continuationSeparator" w:id="0">
    <w:p w14:paraId="1538F692" w14:textId="77777777" w:rsidR="00AE5AEB" w:rsidRDefault="00AE5AEB" w:rsidP="001A4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AB70" w14:textId="44A10D2C" w:rsidR="001A4D08" w:rsidRDefault="001A4D08" w:rsidP="001A4D08">
    <w:pPr>
      <w:pStyle w:val="Header"/>
      <w:jc w:val="center"/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</w:pPr>
    <w:r>
      <w:rPr>
        <w:rFonts w:ascii="Arial" w:eastAsia="Times New Roman" w:hAnsi="Arial" w:cs="Arial"/>
        <w:b/>
        <w:bCs/>
        <w:noProof/>
        <w:color w:val="000000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DC1DFC" wp14:editId="0FF8A32B">
              <wp:simplePos x="0" y="0"/>
              <wp:positionH relativeFrom="column">
                <wp:posOffset>8172450</wp:posOffset>
              </wp:positionH>
              <wp:positionV relativeFrom="paragraph">
                <wp:posOffset>-229235</wp:posOffset>
              </wp:positionV>
              <wp:extent cx="1346200" cy="1314450"/>
              <wp:effectExtent l="0" t="0" r="635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0" cy="1314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1334CE" w14:textId="77777777" w:rsidR="001A4D08" w:rsidRDefault="001A4D08" w:rsidP="001A4D0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BA371A7" wp14:editId="684BC9D7">
                                <wp:extent cx="1156970" cy="1156970"/>
                                <wp:effectExtent l="0" t="0" r="5080" b="5080"/>
                                <wp:docPr id="6" name="Picture 6" descr="C:\Users\Phil and Kath\AppData\Local\Microsoft\Windows\INetCacheContent.Word\Badge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Phil and Kath\AppData\Local\Microsoft\Windows\INetCacheContent.Word\Badge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6970" cy="1156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C1D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643.5pt;margin-top:-18.05pt;width:106pt;height:10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" fillcolor="white [3201]" stroked="f" strokeweight=".5pt">
              <v:textbox>
                <w:txbxContent>
                  <w:p w14:paraId="121334CE" w14:textId="77777777" w:rsidR="001A4D08" w:rsidRDefault="001A4D08" w:rsidP="001A4D0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BA371A7" wp14:editId="684BC9D7">
                          <wp:extent cx="1156970" cy="1156970"/>
                          <wp:effectExtent l="0" t="0" r="5080" b="5080"/>
                          <wp:docPr id="6" name="Picture 6" descr="C:\Users\Phil and Kath\AppData\Local\Microsoft\Windows\INetCacheContent.Word\Badge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Phil and Kath\AppData\Local\Microsoft\Windows\INetCacheContent.Word\Badge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156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15147"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>RISK ASSESSMENT</w:t>
    </w:r>
    <w:r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 xml:space="preserve"> – </w:t>
    </w:r>
  </w:p>
  <w:p w14:paraId="1DEED3FC" w14:textId="5425AE6A" w:rsidR="001A4D08" w:rsidRDefault="001A4D08" w:rsidP="001A4D08">
    <w:pPr>
      <w:pStyle w:val="Header"/>
      <w:jc w:val="center"/>
    </w:pPr>
    <w:r>
      <w:rPr>
        <w:rFonts w:ascii="Arial" w:eastAsia="Times New Roman" w:hAnsi="Arial" w:cs="Arial"/>
        <w:b/>
        <w:bCs/>
        <w:color w:val="000000"/>
        <w:sz w:val="40"/>
        <w:szCs w:val="40"/>
        <w:lang w:eastAsia="en-GB"/>
      </w:rPr>
      <w:t>Forms for Glenny Wood Scout Campsite</w:t>
    </w:r>
  </w:p>
  <w:p w14:paraId="6A3DADA7" w14:textId="14310CAB" w:rsidR="001A4D08" w:rsidRDefault="001A4D08">
    <w:pPr>
      <w:pStyle w:val="Header"/>
    </w:pPr>
  </w:p>
  <w:p w14:paraId="6FEB45FF" w14:textId="77777777" w:rsidR="001A4D08" w:rsidRDefault="001A4D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A3181"/>
    <w:multiLevelType w:val="hybridMultilevel"/>
    <w:tmpl w:val="D6A88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0427B"/>
    <w:multiLevelType w:val="hybridMultilevel"/>
    <w:tmpl w:val="851629A4"/>
    <w:lvl w:ilvl="0" w:tplc="9FDE7CB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7FA214C"/>
    <w:multiLevelType w:val="hybridMultilevel"/>
    <w:tmpl w:val="1958C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20571">
    <w:abstractNumId w:val="0"/>
  </w:num>
  <w:num w:numId="2" w16cid:durableId="127432234">
    <w:abstractNumId w:val="2"/>
  </w:num>
  <w:num w:numId="3" w16cid:durableId="1797215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147"/>
    <w:rsid w:val="00017E1E"/>
    <w:rsid w:val="00052327"/>
    <w:rsid w:val="00055172"/>
    <w:rsid w:val="000E11B6"/>
    <w:rsid w:val="000E4BE3"/>
    <w:rsid w:val="000F248C"/>
    <w:rsid w:val="001676EB"/>
    <w:rsid w:val="00181EE0"/>
    <w:rsid w:val="001A4D08"/>
    <w:rsid w:val="00223048"/>
    <w:rsid w:val="002644BB"/>
    <w:rsid w:val="00291911"/>
    <w:rsid w:val="002A33A0"/>
    <w:rsid w:val="002C35A5"/>
    <w:rsid w:val="002D4E8B"/>
    <w:rsid w:val="00303687"/>
    <w:rsid w:val="00312633"/>
    <w:rsid w:val="00335137"/>
    <w:rsid w:val="003841AB"/>
    <w:rsid w:val="003A5EB9"/>
    <w:rsid w:val="004332BB"/>
    <w:rsid w:val="00445FB2"/>
    <w:rsid w:val="00450151"/>
    <w:rsid w:val="00461160"/>
    <w:rsid w:val="004806AA"/>
    <w:rsid w:val="004B436A"/>
    <w:rsid w:val="004F115B"/>
    <w:rsid w:val="005368D9"/>
    <w:rsid w:val="00545D13"/>
    <w:rsid w:val="0059537E"/>
    <w:rsid w:val="005A4B69"/>
    <w:rsid w:val="005B79E7"/>
    <w:rsid w:val="00605485"/>
    <w:rsid w:val="006421B5"/>
    <w:rsid w:val="006A1231"/>
    <w:rsid w:val="006B0EB0"/>
    <w:rsid w:val="00704EFE"/>
    <w:rsid w:val="00732BDF"/>
    <w:rsid w:val="007826C2"/>
    <w:rsid w:val="007B7DC3"/>
    <w:rsid w:val="007C6DFB"/>
    <w:rsid w:val="007D5204"/>
    <w:rsid w:val="007E16BD"/>
    <w:rsid w:val="00821E1B"/>
    <w:rsid w:val="00823DB9"/>
    <w:rsid w:val="008753F5"/>
    <w:rsid w:val="00876888"/>
    <w:rsid w:val="008A4A73"/>
    <w:rsid w:val="008D6E7E"/>
    <w:rsid w:val="009142F4"/>
    <w:rsid w:val="00916F74"/>
    <w:rsid w:val="009278DE"/>
    <w:rsid w:val="00932070"/>
    <w:rsid w:val="009F54CA"/>
    <w:rsid w:val="00A14471"/>
    <w:rsid w:val="00A15147"/>
    <w:rsid w:val="00A522C9"/>
    <w:rsid w:val="00A81BCE"/>
    <w:rsid w:val="00AA65F6"/>
    <w:rsid w:val="00AD11DE"/>
    <w:rsid w:val="00AE5AEB"/>
    <w:rsid w:val="00AF2C3A"/>
    <w:rsid w:val="00B13FB9"/>
    <w:rsid w:val="00B65986"/>
    <w:rsid w:val="00B911AE"/>
    <w:rsid w:val="00BA7C91"/>
    <w:rsid w:val="00BF3345"/>
    <w:rsid w:val="00C116CB"/>
    <w:rsid w:val="00C42D15"/>
    <w:rsid w:val="00C94614"/>
    <w:rsid w:val="00C97F67"/>
    <w:rsid w:val="00CC3531"/>
    <w:rsid w:val="00CD1F7A"/>
    <w:rsid w:val="00D071BF"/>
    <w:rsid w:val="00D23AF4"/>
    <w:rsid w:val="00D623E3"/>
    <w:rsid w:val="00D67A8B"/>
    <w:rsid w:val="00DE0716"/>
    <w:rsid w:val="00DF5ADF"/>
    <w:rsid w:val="00E133B2"/>
    <w:rsid w:val="00E827A1"/>
    <w:rsid w:val="00E86D5D"/>
    <w:rsid w:val="00EC7C9D"/>
    <w:rsid w:val="00ED120A"/>
    <w:rsid w:val="00EF13C4"/>
    <w:rsid w:val="00F516FF"/>
    <w:rsid w:val="00F57875"/>
    <w:rsid w:val="00F65765"/>
    <w:rsid w:val="00FD7766"/>
    <w:rsid w:val="00FE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E0F42"/>
  <w15:chartTrackingRefBased/>
  <w15:docId w15:val="{C0A21A7D-5613-44F6-87C7-782C442E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76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D08"/>
  </w:style>
  <w:style w:type="paragraph" w:styleId="Footer">
    <w:name w:val="footer"/>
    <w:basedOn w:val="Normal"/>
    <w:link w:val="FooterChar"/>
    <w:uiPriority w:val="99"/>
    <w:unhideWhenUsed/>
    <w:rsid w:val="001A4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D08"/>
  </w:style>
  <w:style w:type="character" w:styleId="Hyperlink">
    <w:name w:val="Hyperlink"/>
    <w:basedOn w:val="DefaultParagraphFont"/>
    <w:uiPriority w:val="99"/>
    <w:rsid w:val="004806AA"/>
    <w:rPr>
      <w:rFonts w:cs="Times New Roman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lennywood.org.uk/woodland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lennywood.org.uk/home/risk-factshee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Woolcock</dc:creator>
  <cp:keywords/>
  <dc:description/>
  <cp:lastModifiedBy>Phil Woolcock</cp:lastModifiedBy>
  <cp:revision>5</cp:revision>
  <dcterms:created xsi:type="dcterms:W3CDTF">2021-04-26T13:42:00Z</dcterms:created>
  <dcterms:modified xsi:type="dcterms:W3CDTF">2024-01-29T11:59:00Z</dcterms:modified>
</cp:coreProperties>
</file>