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FEBCB" w14:textId="4A027BC3" w:rsidR="0083364C" w:rsidRPr="00181EE0" w:rsidRDefault="0083364C" w:rsidP="0083364C">
      <w:pP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3D8B70B2" wp14:editId="296F3887">
                <wp:simplePos x="0" y="0"/>
                <wp:positionH relativeFrom="column">
                  <wp:posOffset>-349885</wp:posOffset>
                </wp:positionH>
                <wp:positionV relativeFrom="paragraph">
                  <wp:posOffset>-871032</wp:posOffset>
                </wp:positionV>
                <wp:extent cx="1080058" cy="476910"/>
                <wp:effectExtent l="63500" t="254000" r="63500" b="259715"/>
                <wp:wrapNone/>
                <wp:docPr id="2" name="Text Box 2"/>
                <wp:cNvGraphicFramePr/>
                <a:graphic xmlns:a="http://schemas.openxmlformats.org/drawingml/2006/main">
                  <a:graphicData uri="http://schemas.microsoft.com/office/word/2010/wordprocessingShape">
                    <wps:wsp>
                      <wps:cNvSpPr txBox="1"/>
                      <wps:spPr>
                        <a:xfrm rot="19745480">
                          <a:off x="0" y="0"/>
                          <a:ext cx="1080058" cy="476910"/>
                        </a:xfrm>
                        <a:prstGeom prst="rect">
                          <a:avLst/>
                        </a:prstGeom>
                        <a:solidFill>
                          <a:schemeClr val="lt1"/>
                        </a:solidFill>
                        <a:ln w="6350">
                          <a:solidFill>
                            <a:prstClr val="black"/>
                          </a:solidFill>
                        </a:ln>
                      </wps:spPr>
                      <wps:txbx>
                        <w:txbxContent>
                          <w:p w14:paraId="5BE21561" w14:textId="77777777" w:rsidR="0083364C" w:rsidRPr="00160BB8" w:rsidRDefault="0083364C" w:rsidP="0083364C">
                            <w:pPr>
                              <w:jc w:val="center"/>
                              <w:rPr>
                                <w:color w:val="FF0000"/>
                                <w:sz w:val="48"/>
                                <w:szCs w:val="48"/>
                              </w:rPr>
                            </w:pPr>
                            <w:r w:rsidRPr="00160BB8">
                              <w:rPr>
                                <w:color w:val="FF0000"/>
                                <w:sz w:val="48"/>
                                <w:szCs w:val="48"/>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B70B2" id="_x0000_t202" coordsize="21600,21600" o:spt="202" path="m,l,21600r21600,l21600,xe">
                <v:stroke joinstyle="miter"/>
                <v:path gradientshapeok="t" o:connecttype="rect"/>
              </v:shapetype>
              <v:shape id="Text Box 2" o:spid="_x0000_s1026" type="#_x0000_t202" style="position:absolute;margin-left:-27.55pt;margin-top:-68.6pt;width:85.05pt;height:37.55pt;rotation:-202563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" fillcolor="white [3201]" strokeweight=".5pt">
                <v:textbox>
                  <w:txbxContent>
                    <w:p w14:paraId="5BE21561" w14:textId="77777777" w:rsidR="0083364C" w:rsidRPr="00160BB8" w:rsidRDefault="0083364C" w:rsidP="0083364C">
                      <w:pPr>
                        <w:jc w:val="center"/>
                        <w:rPr>
                          <w:color w:val="FF0000"/>
                          <w:sz w:val="48"/>
                          <w:szCs w:val="48"/>
                        </w:rPr>
                      </w:pPr>
                      <w:r w:rsidRPr="00160BB8">
                        <w:rPr>
                          <w:color w:val="FF0000"/>
                          <w:sz w:val="48"/>
                          <w:szCs w:val="48"/>
                        </w:rPr>
                        <w:t>DRAFT</w:t>
                      </w:r>
                    </w:p>
                  </w:txbxContent>
                </v:textbox>
              </v:shape>
            </w:pict>
          </mc:Fallback>
        </mc:AlternateContent>
      </w:r>
      <w:r>
        <w:rPr>
          <w:rFonts w:ascii="Arial" w:eastAsia="Times New Roman" w:hAnsi="Arial" w:cs="Arial"/>
          <w:b/>
          <w:bCs/>
          <w:color w:val="000000"/>
          <w:sz w:val="40"/>
          <w:szCs w:val="40"/>
          <w:lang w:eastAsia="en-GB"/>
        </w:rPr>
        <w:t>Area – Wide Games</w:t>
      </w:r>
    </w:p>
    <w:p w14:paraId="0CA59860" w14:textId="77777777" w:rsidR="0083364C" w:rsidRDefault="0083364C" w:rsidP="0083364C">
      <w:pPr>
        <w:rPr>
          <w:rFonts w:ascii="Arial" w:eastAsia="Times New Roman" w:hAnsi="Arial" w:cs="Arial"/>
          <w:b/>
          <w:bCs/>
          <w:color w:val="000000"/>
          <w:sz w:val="40"/>
          <w:szCs w:val="40"/>
          <w:lang w:eastAsia="en-GB"/>
        </w:rPr>
      </w:pPr>
      <w:r>
        <w:rPr>
          <w:rFonts w:ascii="Arial" w:eastAsia="Times New Roman" w:hAnsi="Arial" w:cs="Arial"/>
          <w:b/>
          <w:bCs/>
          <w:color w:val="000000"/>
          <w:sz w:val="40"/>
          <w:szCs w:val="40"/>
          <w:lang w:eastAsia="en-GB"/>
        </w:rPr>
        <w:t>Section_______________</w:t>
      </w:r>
    </w:p>
    <w:p w14:paraId="1409917B" w14:textId="77777777" w:rsidR="0083364C" w:rsidRPr="00946CCC" w:rsidRDefault="0083364C" w:rsidP="0083364C">
      <w:pPr>
        <w:spacing w:after="0" w:line="240" w:lineRule="auto"/>
        <w:jc w:val="center"/>
        <w:rPr>
          <w:rFonts w:ascii="Calibri" w:eastAsia="Times New Roman" w:hAnsi="Calibri" w:cs="Times New Roman"/>
          <w:color w:val="FF0000"/>
          <w:sz w:val="24"/>
          <w:szCs w:val="21"/>
          <w:lang w:eastAsia="en-GB"/>
        </w:rPr>
      </w:pPr>
      <w:r w:rsidRPr="00946CCC">
        <w:rPr>
          <w:rFonts w:ascii="Calibri" w:eastAsia="Times New Roman" w:hAnsi="Calibri" w:cs="Times New Roman"/>
          <w:color w:val="FF0000"/>
          <w:sz w:val="24"/>
          <w:szCs w:val="21"/>
          <w:lang w:eastAsia="en-GB"/>
        </w:rPr>
        <w:t>The Leader in charge to review the risk assessment, amend and list any specific hazards that are not covered by the Activity Risk Assessment to meet the needs of their section. As part of this review the Area / Activity Factsheet should be used as a guide and followed</w:t>
      </w:r>
    </w:p>
    <w:p w14:paraId="4E1EE603" w14:textId="77777777" w:rsidR="0083364C" w:rsidRDefault="0083364C" w:rsidP="0083364C">
      <w:pPr>
        <w:ind w:left="-709" w:firstLine="709"/>
        <w:jc w:val="center"/>
        <w:rPr>
          <w:rFonts w:ascii="Arial" w:eastAsia="Times New Roman" w:hAnsi="Arial" w:cs="Arial"/>
          <w:b/>
          <w:bCs/>
          <w:color w:val="000000"/>
          <w:sz w:val="16"/>
          <w:szCs w:val="16"/>
          <w:lang w:eastAsia="en-GB"/>
        </w:rPr>
      </w:pPr>
    </w:p>
    <w:p w14:paraId="559DE9A3" w14:textId="77777777" w:rsidR="003B5C58" w:rsidRPr="00946CCC" w:rsidRDefault="003B5C58" w:rsidP="0083364C">
      <w:pPr>
        <w:ind w:left="-709" w:firstLine="709"/>
        <w:jc w:val="center"/>
        <w:rPr>
          <w:rFonts w:ascii="Arial" w:eastAsia="Times New Roman" w:hAnsi="Arial" w:cs="Arial"/>
          <w:b/>
          <w:bCs/>
          <w:color w:val="000000"/>
          <w:sz w:val="16"/>
          <w:szCs w:val="16"/>
          <w:lang w:eastAsia="en-GB"/>
        </w:rPr>
      </w:pPr>
    </w:p>
    <w:tbl>
      <w:tblPr>
        <w:tblStyle w:val="TableGrid"/>
        <w:tblW w:w="15451" w:type="dxa"/>
        <w:tblInd w:w="-714" w:type="dxa"/>
        <w:tblLook w:val="04A0" w:firstRow="1" w:lastRow="0" w:firstColumn="1" w:lastColumn="0" w:noHBand="0" w:noVBand="1"/>
      </w:tblPr>
      <w:tblGrid>
        <w:gridCol w:w="2702"/>
        <w:gridCol w:w="2958"/>
        <w:gridCol w:w="2255"/>
        <w:gridCol w:w="30"/>
        <w:gridCol w:w="4700"/>
        <w:gridCol w:w="2806"/>
      </w:tblGrid>
      <w:tr w:rsidR="0083364C" w:rsidRPr="001676EB" w14:paraId="11246D8D" w14:textId="77777777" w:rsidTr="007F718E">
        <w:tc>
          <w:tcPr>
            <w:tcW w:w="2702" w:type="dxa"/>
            <w:shd w:val="clear" w:color="auto" w:fill="C5E0B3" w:themeFill="accent6" w:themeFillTint="66"/>
          </w:tcPr>
          <w:p w14:paraId="126AE220" w14:textId="77777777" w:rsidR="0083364C" w:rsidRPr="007A49B1" w:rsidRDefault="0083364C" w:rsidP="00BE40D1">
            <w:pPr>
              <w:jc w:val="center"/>
              <w:rPr>
                <w:b/>
                <w:sz w:val="20"/>
                <w:szCs w:val="20"/>
              </w:rPr>
            </w:pPr>
            <w:r>
              <w:rPr>
                <w:b/>
                <w:sz w:val="20"/>
                <w:szCs w:val="20"/>
              </w:rPr>
              <w:t>What h</w:t>
            </w:r>
            <w:r w:rsidRPr="007A49B1">
              <w:rPr>
                <w:b/>
                <w:sz w:val="20"/>
                <w:szCs w:val="20"/>
              </w:rPr>
              <w:t>azard</w:t>
            </w:r>
            <w:r>
              <w:rPr>
                <w:b/>
                <w:sz w:val="20"/>
                <w:szCs w:val="20"/>
              </w:rPr>
              <w:t xml:space="preserve"> have you</w:t>
            </w:r>
            <w:r w:rsidRPr="007A49B1">
              <w:rPr>
                <w:b/>
                <w:sz w:val="20"/>
                <w:szCs w:val="20"/>
              </w:rPr>
              <w:t xml:space="preserve"> </w:t>
            </w:r>
            <w:r>
              <w:rPr>
                <w:b/>
                <w:sz w:val="20"/>
                <w:szCs w:val="20"/>
              </w:rPr>
              <w:t>i</w:t>
            </w:r>
            <w:r w:rsidRPr="007A49B1">
              <w:rPr>
                <w:b/>
                <w:sz w:val="20"/>
                <w:szCs w:val="20"/>
              </w:rPr>
              <w:t>dentified?</w:t>
            </w:r>
          </w:p>
          <w:p w14:paraId="2971A1B8" w14:textId="77777777" w:rsidR="0083364C" w:rsidRPr="001676EB" w:rsidRDefault="0083364C" w:rsidP="00BE40D1">
            <w:pPr>
              <w:jc w:val="center"/>
              <w:rPr>
                <w:b/>
                <w:sz w:val="28"/>
                <w:szCs w:val="24"/>
              </w:rPr>
            </w:pPr>
          </w:p>
        </w:tc>
        <w:tc>
          <w:tcPr>
            <w:tcW w:w="2958" w:type="dxa"/>
            <w:shd w:val="clear" w:color="auto" w:fill="C5E0B3" w:themeFill="accent6" w:themeFillTint="66"/>
          </w:tcPr>
          <w:p w14:paraId="0755DD40" w14:textId="77777777" w:rsidR="0083364C" w:rsidRPr="001676EB" w:rsidRDefault="0083364C" w:rsidP="00BE40D1">
            <w:pPr>
              <w:jc w:val="center"/>
              <w:rPr>
                <w:b/>
                <w:sz w:val="28"/>
                <w:szCs w:val="24"/>
              </w:rPr>
            </w:pPr>
            <w:r>
              <w:rPr>
                <w:b/>
                <w:sz w:val="20"/>
                <w:szCs w:val="20"/>
              </w:rPr>
              <w:t>What are the r</w:t>
            </w:r>
            <w:r w:rsidRPr="007A49B1">
              <w:rPr>
                <w:b/>
                <w:sz w:val="20"/>
                <w:szCs w:val="20"/>
              </w:rPr>
              <w:t>isks from it?</w:t>
            </w:r>
          </w:p>
        </w:tc>
        <w:tc>
          <w:tcPr>
            <w:tcW w:w="2255" w:type="dxa"/>
            <w:shd w:val="clear" w:color="auto" w:fill="C5E0B3" w:themeFill="accent6" w:themeFillTint="66"/>
          </w:tcPr>
          <w:p w14:paraId="041585B8" w14:textId="77777777" w:rsidR="0083364C" w:rsidRPr="001676EB" w:rsidRDefault="0083364C" w:rsidP="00BE40D1">
            <w:pPr>
              <w:jc w:val="center"/>
              <w:rPr>
                <w:b/>
                <w:sz w:val="28"/>
                <w:szCs w:val="24"/>
              </w:rPr>
            </w:pPr>
            <w:r w:rsidRPr="007A49B1">
              <w:rPr>
                <w:b/>
                <w:sz w:val="20"/>
                <w:szCs w:val="20"/>
              </w:rPr>
              <w:t>Who is at risk?</w:t>
            </w:r>
          </w:p>
        </w:tc>
        <w:tc>
          <w:tcPr>
            <w:tcW w:w="4730" w:type="dxa"/>
            <w:gridSpan w:val="2"/>
            <w:shd w:val="clear" w:color="auto" w:fill="C5E0B3" w:themeFill="accent6" w:themeFillTint="66"/>
          </w:tcPr>
          <w:p w14:paraId="48B7906D" w14:textId="77777777" w:rsidR="0083364C" w:rsidRPr="007A49B1" w:rsidRDefault="0083364C" w:rsidP="00BE40D1">
            <w:pPr>
              <w:jc w:val="center"/>
              <w:rPr>
                <w:b/>
                <w:sz w:val="20"/>
                <w:szCs w:val="20"/>
              </w:rPr>
            </w:pPr>
            <w:r w:rsidRPr="007A49B1">
              <w:rPr>
                <w:b/>
                <w:sz w:val="20"/>
                <w:szCs w:val="20"/>
              </w:rPr>
              <w:t>How are the risks already controlled?</w:t>
            </w:r>
          </w:p>
          <w:p w14:paraId="452C825C" w14:textId="77777777" w:rsidR="0083364C" w:rsidRPr="001676EB" w:rsidRDefault="0083364C" w:rsidP="00BE40D1">
            <w:pPr>
              <w:jc w:val="center"/>
              <w:rPr>
                <w:b/>
                <w:sz w:val="28"/>
                <w:szCs w:val="24"/>
              </w:rPr>
            </w:pPr>
            <w:r w:rsidRPr="007A49B1">
              <w:rPr>
                <w:b/>
                <w:sz w:val="20"/>
                <w:szCs w:val="20"/>
              </w:rPr>
              <w:t>What extra controls are needed?</w:t>
            </w:r>
          </w:p>
        </w:tc>
        <w:tc>
          <w:tcPr>
            <w:tcW w:w="2806" w:type="dxa"/>
            <w:shd w:val="clear" w:color="auto" w:fill="C5E0B3" w:themeFill="accent6" w:themeFillTint="66"/>
          </w:tcPr>
          <w:p w14:paraId="5791D851" w14:textId="77777777" w:rsidR="0083364C" w:rsidRPr="001676EB" w:rsidRDefault="0083364C" w:rsidP="00BE40D1">
            <w:pPr>
              <w:jc w:val="center"/>
              <w:rPr>
                <w:b/>
                <w:sz w:val="28"/>
                <w:szCs w:val="24"/>
              </w:rPr>
            </w:pPr>
            <w:r w:rsidRPr="007A49B1">
              <w:rPr>
                <w:b/>
                <w:sz w:val="20"/>
                <w:szCs w:val="20"/>
              </w:rPr>
              <w:t>What has changed that needs to be thought about and controlled?</w:t>
            </w:r>
          </w:p>
        </w:tc>
      </w:tr>
      <w:tr w:rsidR="0083364C" w:rsidRPr="007F718E" w14:paraId="5457E419" w14:textId="6ED99E8F" w:rsidTr="007F718E">
        <w:tc>
          <w:tcPr>
            <w:tcW w:w="2702" w:type="dxa"/>
            <w:vAlign w:val="center"/>
          </w:tcPr>
          <w:p w14:paraId="747BC5CC" w14:textId="765453F5" w:rsidR="0083364C" w:rsidRPr="007F718E" w:rsidRDefault="007F718E" w:rsidP="00A175F9">
            <w:pPr>
              <w:rPr>
                <w:rFonts w:cstheme="minorHAnsi"/>
                <w:sz w:val="24"/>
                <w:szCs w:val="24"/>
              </w:rPr>
            </w:pPr>
            <w:r w:rsidRPr="007F718E">
              <w:rPr>
                <w:rFonts w:cstheme="minorHAnsi"/>
                <w:sz w:val="24"/>
                <w:szCs w:val="24"/>
              </w:rPr>
              <w:t>Wide Game’s get out of control / to rough</w:t>
            </w:r>
          </w:p>
        </w:tc>
        <w:tc>
          <w:tcPr>
            <w:tcW w:w="2958" w:type="dxa"/>
            <w:vAlign w:val="center"/>
          </w:tcPr>
          <w:p w14:paraId="4B600784" w14:textId="0EB6FEC1" w:rsidR="0083364C" w:rsidRPr="007F718E" w:rsidRDefault="0083364C" w:rsidP="00A175F9">
            <w:pPr>
              <w:autoSpaceDE w:val="0"/>
              <w:autoSpaceDN w:val="0"/>
              <w:adjustRightInd w:val="0"/>
              <w:rPr>
                <w:rFonts w:cstheme="minorHAnsi"/>
                <w:sz w:val="24"/>
                <w:szCs w:val="24"/>
              </w:rPr>
            </w:pPr>
            <w:r w:rsidRPr="007F718E">
              <w:rPr>
                <w:rFonts w:cstheme="minorHAnsi"/>
                <w:color w:val="000000"/>
                <w:sz w:val="24"/>
                <w:szCs w:val="24"/>
              </w:rPr>
              <w:t>Minor injury, serious injury</w:t>
            </w:r>
            <w:r w:rsidR="007F718E" w:rsidRPr="007F718E">
              <w:rPr>
                <w:rFonts w:cstheme="minorHAnsi"/>
                <w:color w:val="000000"/>
                <w:sz w:val="24"/>
                <w:szCs w:val="24"/>
              </w:rPr>
              <w:t xml:space="preserve"> and bullying.</w:t>
            </w:r>
          </w:p>
        </w:tc>
        <w:tc>
          <w:tcPr>
            <w:tcW w:w="2285" w:type="dxa"/>
            <w:gridSpan w:val="2"/>
            <w:vAlign w:val="center"/>
          </w:tcPr>
          <w:p w14:paraId="3E0D2141" w14:textId="6F2828BB" w:rsidR="0083364C" w:rsidRPr="007F718E" w:rsidRDefault="0083364C" w:rsidP="00A175F9">
            <w:pPr>
              <w:rPr>
                <w:rFonts w:cstheme="minorHAnsi"/>
                <w:sz w:val="24"/>
                <w:szCs w:val="24"/>
              </w:rPr>
            </w:pPr>
            <w:r w:rsidRPr="007F718E">
              <w:rPr>
                <w:rFonts w:cstheme="minorHAnsi"/>
                <w:color w:val="000000"/>
                <w:sz w:val="24"/>
                <w:szCs w:val="24"/>
              </w:rPr>
              <w:t>Participants / Leaders</w:t>
            </w:r>
          </w:p>
        </w:tc>
        <w:tc>
          <w:tcPr>
            <w:tcW w:w="4700" w:type="dxa"/>
            <w:vAlign w:val="center"/>
          </w:tcPr>
          <w:p w14:paraId="18C18D56" w14:textId="3C67353E" w:rsidR="007F718E" w:rsidRPr="007F718E" w:rsidRDefault="007F718E" w:rsidP="00A175F9">
            <w:pPr>
              <w:autoSpaceDE w:val="0"/>
              <w:autoSpaceDN w:val="0"/>
              <w:adjustRightInd w:val="0"/>
              <w:rPr>
                <w:rFonts w:cstheme="minorHAnsi"/>
                <w:sz w:val="24"/>
                <w:szCs w:val="24"/>
              </w:rPr>
            </w:pPr>
            <w:r w:rsidRPr="007F718E">
              <w:rPr>
                <w:rFonts w:cstheme="minorHAnsi"/>
                <w:color w:val="000000"/>
                <w:sz w:val="24"/>
                <w:szCs w:val="24"/>
              </w:rPr>
              <w:t>Active supervision must take place with Leaders walking around the area to ensure fair play and that excess force is not used.</w:t>
            </w:r>
          </w:p>
        </w:tc>
        <w:tc>
          <w:tcPr>
            <w:tcW w:w="2806" w:type="dxa"/>
          </w:tcPr>
          <w:p w14:paraId="2DA4BDC0" w14:textId="77777777" w:rsidR="0083364C" w:rsidRPr="007F718E" w:rsidRDefault="0083364C" w:rsidP="00A175F9">
            <w:pPr>
              <w:autoSpaceDE w:val="0"/>
              <w:autoSpaceDN w:val="0"/>
              <w:adjustRightInd w:val="0"/>
              <w:rPr>
                <w:rFonts w:cstheme="minorHAnsi"/>
                <w:color w:val="000000"/>
                <w:sz w:val="24"/>
                <w:szCs w:val="24"/>
              </w:rPr>
            </w:pPr>
          </w:p>
        </w:tc>
      </w:tr>
      <w:tr w:rsidR="007F718E" w14:paraId="1A698172" w14:textId="77777777" w:rsidTr="007F718E">
        <w:tc>
          <w:tcPr>
            <w:tcW w:w="2702" w:type="dxa"/>
            <w:vAlign w:val="center"/>
          </w:tcPr>
          <w:p w14:paraId="4FCBDB82" w14:textId="338E3BA8" w:rsidR="007F718E" w:rsidRPr="00694276" w:rsidRDefault="007F718E" w:rsidP="007F718E">
            <w:pPr>
              <w:rPr>
                <w:rFonts w:ascii="Calibri" w:hAnsi="Calibri"/>
                <w:color w:val="000000"/>
                <w:sz w:val="24"/>
                <w:szCs w:val="24"/>
              </w:rPr>
            </w:pPr>
            <w:r w:rsidRPr="00694276">
              <w:rPr>
                <w:rFonts w:ascii="Calibri" w:hAnsi="Calibri"/>
                <w:color w:val="000000"/>
                <w:sz w:val="24"/>
                <w:szCs w:val="24"/>
              </w:rPr>
              <w:t>Trips, slips, falls, Glenny Wood is a natural wooded, inclined area with uneven ground, animal burrows, low branches, stream channels etc.</w:t>
            </w:r>
          </w:p>
        </w:tc>
        <w:tc>
          <w:tcPr>
            <w:tcW w:w="2958" w:type="dxa"/>
            <w:vAlign w:val="center"/>
          </w:tcPr>
          <w:p w14:paraId="5AB0FB97" w14:textId="74D5BCE5" w:rsidR="007F718E" w:rsidRPr="00694276" w:rsidRDefault="007F718E" w:rsidP="007F718E">
            <w:pPr>
              <w:autoSpaceDE w:val="0"/>
              <w:autoSpaceDN w:val="0"/>
              <w:adjustRightInd w:val="0"/>
              <w:rPr>
                <w:rFonts w:ascii="Calibri" w:hAnsi="Calibri"/>
                <w:color w:val="000000"/>
                <w:sz w:val="24"/>
                <w:szCs w:val="24"/>
              </w:rPr>
            </w:pPr>
            <w:r w:rsidRPr="00694276">
              <w:rPr>
                <w:rFonts w:ascii="Calibri" w:hAnsi="Calibri"/>
                <w:color w:val="000000"/>
                <w:sz w:val="24"/>
                <w:szCs w:val="24"/>
              </w:rPr>
              <w:t>Minor injury, serious injury, reaction to insect/snake bites.</w:t>
            </w:r>
          </w:p>
        </w:tc>
        <w:tc>
          <w:tcPr>
            <w:tcW w:w="2285" w:type="dxa"/>
            <w:gridSpan w:val="2"/>
            <w:vAlign w:val="center"/>
          </w:tcPr>
          <w:p w14:paraId="52B0C93D" w14:textId="7A700A6B" w:rsidR="007F718E" w:rsidRPr="00694276" w:rsidRDefault="007F718E" w:rsidP="007F718E">
            <w:pPr>
              <w:rPr>
                <w:rFonts w:ascii="Calibri" w:hAnsi="Calibri"/>
                <w:color w:val="000000"/>
                <w:sz w:val="24"/>
                <w:szCs w:val="24"/>
              </w:rPr>
            </w:pPr>
            <w:r w:rsidRPr="00694276">
              <w:rPr>
                <w:rFonts w:ascii="Calibri" w:hAnsi="Calibri"/>
                <w:color w:val="000000"/>
                <w:sz w:val="24"/>
                <w:szCs w:val="24"/>
              </w:rPr>
              <w:t>Participants / Leaders</w:t>
            </w:r>
          </w:p>
        </w:tc>
        <w:tc>
          <w:tcPr>
            <w:tcW w:w="4700" w:type="dxa"/>
            <w:vAlign w:val="center"/>
          </w:tcPr>
          <w:p w14:paraId="6F4E3A6D" w14:textId="5F90C49E" w:rsidR="007F718E" w:rsidRDefault="007F718E" w:rsidP="007F718E">
            <w:pPr>
              <w:autoSpaceDE w:val="0"/>
              <w:autoSpaceDN w:val="0"/>
              <w:adjustRightInd w:val="0"/>
              <w:rPr>
                <w:rFonts w:ascii="Calibri" w:hAnsi="Calibri"/>
                <w:color w:val="000000"/>
                <w:sz w:val="24"/>
                <w:szCs w:val="24"/>
              </w:rPr>
            </w:pPr>
            <w:r w:rsidRPr="00694276">
              <w:rPr>
                <w:rFonts w:ascii="Calibri" w:hAnsi="Calibri"/>
                <w:color w:val="000000"/>
                <w:sz w:val="24"/>
                <w:szCs w:val="24"/>
              </w:rPr>
              <w:t>Participants</w:t>
            </w:r>
            <w:r>
              <w:rPr>
                <w:rFonts w:ascii="Calibri" w:hAnsi="Calibri"/>
                <w:color w:val="000000"/>
                <w:sz w:val="24"/>
                <w:szCs w:val="24"/>
              </w:rPr>
              <w:t xml:space="preserve"> to be fully briefed, </w:t>
            </w:r>
            <w:r w:rsidRPr="00694276">
              <w:rPr>
                <w:rFonts w:ascii="Calibri" w:hAnsi="Calibri"/>
                <w:color w:val="000000"/>
                <w:sz w:val="24"/>
                <w:szCs w:val="24"/>
              </w:rPr>
              <w:t xml:space="preserve">warned of hazards </w:t>
            </w:r>
            <w:r>
              <w:rPr>
                <w:rFonts w:ascii="Calibri" w:hAnsi="Calibri"/>
                <w:color w:val="000000"/>
                <w:sz w:val="24"/>
                <w:szCs w:val="24"/>
              </w:rPr>
              <w:t>and that Glenny Wood is an area of very rough terrain.</w:t>
            </w:r>
          </w:p>
          <w:p w14:paraId="27246AA6" w14:textId="11D65DFA" w:rsidR="007F718E" w:rsidRDefault="007F718E" w:rsidP="007F718E">
            <w:pPr>
              <w:autoSpaceDE w:val="0"/>
              <w:autoSpaceDN w:val="0"/>
              <w:adjustRightInd w:val="0"/>
              <w:rPr>
                <w:rFonts w:ascii="Calibri" w:hAnsi="Calibri"/>
                <w:color w:val="000000"/>
                <w:sz w:val="24"/>
                <w:szCs w:val="24"/>
              </w:rPr>
            </w:pPr>
            <w:r>
              <w:rPr>
                <w:rFonts w:ascii="Calibri" w:hAnsi="Calibri"/>
                <w:color w:val="000000"/>
                <w:sz w:val="24"/>
                <w:szCs w:val="24"/>
              </w:rPr>
              <w:t>Suitable clothing and footwear to be worn, such as walking boots.</w:t>
            </w:r>
          </w:p>
          <w:p w14:paraId="63250CE3" w14:textId="77777777" w:rsidR="007F718E" w:rsidRPr="00694276" w:rsidRDefault="007F718E" w:rsidP="007F718E">
            <w:pPr>
              <w:autoSpaceDE w:val="0"/>
              <w:autoSpaceDN w:val="0"/>
              <w:adjustRightInd w:val="0"/>
              <w:rPr>
                <w:rFonts w:ascii="Calibri" w:hAnsi="Calibri"/>
                <w:color w:val="000000"/>
                <w:sz w:val="24"/>
                <w:szCs w:val="24"/>
              </w:rPr>
            </w:pPr>
          </w:p>
        </w:tc>
        <w:tc>
          <w:tcPr>
            <w:tcW w:w="2806" w:type="dxa"/>
          </w:tcPr>
          <w:p w14:paraId="1F6C579A" w14:textId="77777777" w:rsidR="007F718E" w:rsidRPr="00694276" w:rsidRDefault="007F718E" w:rsidP="007F718E">
            <w:pPr>
              <w:autoSpaceDE w:val="0"/>
              <w:autoSpaceDN w:val="0"/>
              <w:adjustRightInd w:val="0"/>
              <w:rPr>
                <w:rFonts w:ascii="Calibri" w:hAnsi="Calibri"/>
                <w:color w:val="000000"/>
                <w:sz w:val="24"/>
                <w:szCs w:val="24"/>
              </w:rPr>
            </w:pPr>
          </w:p>
        </w:tc>
      </w:tr>
    </w:tbl>
    <w:p w14:paraId="15C4B970" w14:textId="77777777" w:rsidR="007F718E" w:rsidRDefault="007F718E">
      <w:r>
        <w:br w:type="page"/>
      </w:r>
    </w:p>
    <w:tbl>
      <w:tblPr>
        <w:tblStyle w:val="TableGrid"/>
        <w:tblW w:w="15451" w:type="dxa"/>
        <w:tblInd w:w="-714" w:type="dxa"/>
        <w:tblLook w:val="04A0" w:firstRow="1" w:lastRow="0" w:firstColumn="1" w:lastColumn="0" w:noHBand="0" w:noVBand="1"/>
      </w:tblPr>
      <w:tblGrid>
        <w:gridCol w:w="2702"/>
        <w:gridCol w:w="2958"/>
        <w:gridCol w:w="2285"/>
        <w:gridCol w:w="4700"/>
        <w:gridCol w:w="2806"/>
      </w:tblGrid>
      <w:tr w:rsidR="007F718E" w:rsidRPr="00D258A5" w14:paraId="23CEBC74" w14:textId="24103483" w:rsidTr="007F718E">
        <w:tc>
          <w:tcPr>
            <w:tcW w:w="2702" w:type="dxa"/>
            <w:vAlign w:val="center"/>
          </w:tcPr>
          <w:p w14:paraId="49EB6DA9" w14:textId="67DFF4F1" w:rsidR="007F718E" w:rsidRPr="00D258A5" w:rsidRDefault="007F718E" w:rsidP="007F718E">
            <w:pPr>
              <w:rPr>
                <w:rFonts w:cstheme="minorHAnsi"/>
                <w:bCs/>
                <w:sz w:val="24"/>
                <w:szCs w:val="24"/>
              </w:rPr>
            </w:pPr>
            <w:r>
              <w:rPr>
                <w:rFonts w:cstheme="minorHAnsi"/>
                <w:bCs/>
                <w:sz w:val="24"/>
                <w:szCs w:val="24"/>
              </w:rPr>
              <w:lastRenderedPageBreak/>
              <w:t>Unseen logs / tree trunks or other obstruction on the ground covered by bracken / other cover.</w:t>
            </w:r>
          </w:p>
        </w:tc>
        <w:tc>
          <w:tcPr>
            <w:tcW w:w="2958" w:type="dxa"/>
            <w:vAlign w:val="center"/>
          </w:tcPr>
          <w:p w14:paraId="67DAD897" w14:textId="77777777" w:rsidR="007F718E" w:rsidRPr="00D258A5" w:rsidRDefault="007F718E" w:rsidP="007F718E">
            <w:pPr>
              <w:autoSpaceDE w:val="0"/>
              <w:autoSpaceDN w:val="0"/>
              <w:adjustRightInd w:val="0"/>
              <w:rPr>
                <w:rFonts w:cstheme="minorHAnsi"/>
                <w:bCs/>
                <w:sz w:val="24"/>
                <w:szCs w:val="24"/>
              </w:rPr>
            </w:pPr>
            <w:r w:rsidRPr="00D258A5">
              <w:rPr>
                <w:rFonts w:cstheme="minorHAnsi"/>
                <w:bCs/>
                <w:sz w:val="24"/>
                <w:szCs w:val="24"/>
              </w:rPr>
              <w:t>Physical injury from trips, falls, etc.</w:t>
            </w:r>
          </w:p>
        </w:tc>
        <w:tc>
          <w:tcPr>
            <w:tcW w:w="2285" w:type="dxa"/>
            <w:vAlign w:val="center"/>
          </w:tcPr>
          <w:p w14:paraId="51B3FDC8" w14:textId="77777777" w:rsidR="007F718E" w:rsidRPr="00D258A5" w:rsidRDefault="007F718E" w:rsidP="007F718E">
            <w:pPr>
              <w:rPr>
                <w:rFonts w:cstheme="minorHAnsi"/>
                <w:sz w:val="24"/>
                <w:szCs w:val="24"/>
              </w:rPr>
            </w:pPr>
            <w:r w:rsidRPr="00D258A5">
              <w:rPr>
                <w:rFonts w:cstheme="minorHAnsi"/>
                <w:sz w:val="24"/>
                <w:szCs w:val="24"/>
              </w:rPr>
              <w:t>Site users</w:t>
            </w:r>
          </w:p>
        </w:tc>
        <w:tc>
          <w:tcPr>
            <w:tcW w:w="4700" w:type="dxa"/>
            <w:vAlign w:val="center"/>
          </w:tcPr>
          <w:p w14:paraId="011BD533" w14:textId="77777777" w:rsidR="007F718E" w:rsidRPr="00D258A5" w:rsidRDefault="007F718E" w:rsidP="007F718E">
            <w:pPr>
              <w:autoSpaceDE w:val="0"/>
              <w:autoSpaceDN w:val="0"/>
              <w:adjustRightInd w:val="0"/>
              <w:rPr>
                <w:rFonts w:cstheme="minorHAnsi"/>
                <w:bCs/>
                <w:sz w:val="24"/>
                <w:szCs w:val="24"/>
              </w:rPr>
            </w:pPr>
            <w:r>
              <w:rPr>
                <w:rFonts w:cstheme="minorHAnsi"/>
                <w:bCs/>
                <w:sz w:val="24"/>
                <w:szCs w:val="24"/>
              </w:rPr>
              <w:t xml:space="preserve">Make those in your party aware of potential hidden hazards. </w:t>
            </w:r>
            <w:r w:rsidRPr="00D258A5">
              <w:rPr>
                <w:rFonts w:cstheme="minorHAnsi"/>
                <w:bCs/>
                <w:sz w:val="24"/>
                <w:szCs w:val="24"/>
              </w:rPr>
              <w:t>Brief on dangers of tripping/falling as necessary.  Give First Aid immediately</w:t>
            </w:r>
          </w:p>
        </w:tc>
        <w:tc>
          <w:tcPr>
            <w:tcW w:w="2806" w:type="dxa"/>
          </w:tcPr>
          <w:p w14:paraId="1CBB3D30" w14:textId="77777777" w:rsidR="007F718E" w:rsidRDefault="007F718E" w:rsidP="007F718E">
            <w:pPr>
              <w:autoSpaceDE w:val="0"/>
              <w:autoSpaceDN w:val="0"/>
              <w:adjustRightInd w:val="0"/>
              <w:rPr>
                <w:rFonts w:cstheme="minorHAnsi"/>
                <w:bCs/>
                <w:sz w:val="24"/>
                <w:szCs w:val="24"/>
              </w:rPr>
            </w:pPr>
          </w:p>
        </w:tc>
      </w:tr>
      <w:tr w:rsidR="007F718E" w:rsidRPr="00D258A5" w14:paraId="65593837" w14:textId="56272BBC" w:rsidTr="007F718E">
        <w:tc>
          <w:tcPr>
            <w:tcW w:w="2702" w:type="dxa"/>
            <w:vAlign w:val="center"/>
          </w:tcPr>
          <w:p w14:paraId="0601060A" w14:textId="77777777" w:rsidR="007F718E" w:rsidRPr="00D258A5" w:rsidRDefault="007F718E" w:rsidP="007F718E">
            <w:pPr>
              <w:rPr>
                <w:rFonts w:cstheme="minorHAnsi"/>
                <w:bCs/>
                <w:sz w:val="24"/>
                <w:szCs w:val="24"/>
              </w:rPr>
            </w:pPr>
            <w:r>
              <w:rPr>
                <w:rFonts w:cstheme="minorHAnsi"/>
                <w:bCs/>
                <w:sz w:val="24"/>
                <w:szCs w:val="24"/>
              </w:rPr>
              <w:t xml:space="preserve">Severe Winds – could cause Trees to fall or branches to break </w:t>
            </w:r>
          </w:p>
        </w:tc>
        <w:tc>
          <w:tcPr>
            <w:tcW w:w="2958" w:type="dxa"/>
            <w:vAlign w:val="center"/>
          </w:tcPr>
          <w:p w14:paraId="70515485" w14:textId="77777777" w:rsidR="007F718E" w:rsidRPr="00D258A5" w:rsidRDefault="007F718E" w:rsidP="007F718E">
            <w:pPr>
              <w:autoSpaceDE w:val="0"/>
              <w:autoSpaceDN w:val="0"/>
              <w:adjustRightInd w:val="0"/>
              <w:rPr>
                <w:rFonts w:cstheme="minorHAnsi"/>
                <w:bCs/>
                <w:sz w:val="24"/>
                <w:szCs w:val="24"/>
              </w:rPr>
            </w:pPr>
            <w:r>
              <w:rPr>
                <w:rFonts w:cstheme="minorHAnsi"/>
                <w:bCs/>
                <w:sz w:val="24"/>
                <w:szCs w:val="24"/>
              </w:rPr>
              <w:t xml:space="preserve">Severe injury / death due to falling trees / branches </w:t>
            </w:r>
          </w:p>
        </w:tc>
        <w:tc>
          <w:tcPr>
            <w:tcW w:w="2285" w:type="dxa"/>
            <w:vAlign w:val="center"/>
          </w:tcPr>
          <w:p w14:paraId="7B245691" w14:textId="77777777" w:rsidR="007F718E" w:rsidRPr="00D258A5" w:rsidRDefault="007F718E" w:rsidP="007F718E">
            <w:pPr>
              <w:rPr>
                <w:rFonts w:cstheme="minorHAnsi"/>
                <w:sz w:val="24"/>
                <w:szCs w:val="24"/>
              </w:rPr>
            </w:pPr>
            <w:r w:rsidRPr="00D258A5">
              <w:rPr>
                <w:rFonts w:cstheme="minorHAnsi"/>
                <w:sz w:val="24"/>
                <w:szCs w:val="24"/>
              </w:rPr>
              <w:t>Site users</w:t>
            </w:r>
          </w:p>
        </w:tc>
        <w:tc>
          <w:tcPr>
            <w:tcW w:w="4700" w:type="dxa"/>
            <w:vAlign w:val="center"/>
          </w:tcPr>
          <w:p w14:paraId="3C19FA61" w14:textId="77777777" w:rsidR="007F718E" w:rsidRDefault="007F718E" w:rsidP="007F718E">
            <w:pPr>
              <w:rPr>
                <w:rFonts w:cstheme="minorHAnsi"/>
                <w:bCs/>
                <w:sz w:val="24"/>
                <w:szCs w:val="24"/>
              </w:rPr>
            </w:pPr>
            <w:r>
              <w:rPr>
                <w:rFonts w:cstheme="minorHAnsi"/>
                <w:bCs/>
                <w:sz w:val="24"/>
                <w:szCs w:val="24"/>
              </w:rPr>
              <w:t xml:space="preserve">Professional </w:t>
            </w:r>
            <w:r w:rsidRPr="00D258A5">
              <w:rPr>
                <w:rFonts w:cstheme="minorHAnsi"/>
                <w:bCs/>
                <w:sz w:val="24"/>
                <w:szCs w:val="24"/>
              </w:rPr>
              <w:t>Tree survey carried out</w:t>
            </w:r>
            <w:r>
              <w:rPr>
                <w:rFonts w:cstheme="minorHAnsi"/>
                <w:bCs/>
                <w:sz w:val="24"/>
                <w:szCs w:val="24"/>
              </w:rPr>
              <w:t xml:space="preserve"> annually </w:t>
            </w:r>
            <w:r w:rsidRPr="00D258A5">
              <w:rPr>
                <w:rFonts w:cstheme="minorHAnsi"/>
                <w:bCs/>
                <w:sz w:val="24"/>
                <w:szCs w:val="24"/>
              </w:rPr>
              <w:t>and recommendations implemented as necessary.</w:t>
            </w:r>
            <w:r>
              <w:rPr>
                <w:rFonts w:cstheme="minorHAnsi"/>
                <w:bCs/>
                <w:sz w:val="24"/>
                <w:szCs w:val="24"/>
              </w:rPr>
              <w:t xml:space="preserve"> Monthly </w:t>
            </w:r>
            <w:proofErr w:type="gramStart"/>
            <w:r>
              <w:rPr>
                <w:rFonts w:cstheme="minorHAnsi"/>
                <w:bCs/>
                <w:sz w:val="24"/>
                <w:szCs w:val="24"/>
              </w:rPr>
              <w:t>tree</w:t>
            </w:r>
            <w:proofErr w:type="gramEnd"/>
            <w:r>
              <w:rPr>
                <w:rFonts w:cstheme="minorHAnsi"/>
                <w:bCs/>
                <w:sz w:val="24"/>
                <w:szCs w:val="24"/>
              </w:rPr>
              <w:t xml:space="preserve"> walk by inspection undertaken by Glenny team member.</w:t>
            </w:r>
            <w:r w:rsidRPr="00D258A5">
              <w:rPr>
                <w:rFonts w:cstheme="minorHAnsi"/>
                <w:bCs/>
                <w:sz w:val="24"/>
                <w:szCs w:val="24"/>
              </w:rPr>
              <w:t xml:space="preserve"> Be aware of potential hazards when camping near trees</w:t>
            </w:r>
          </w:p>
          <w:p w14:paraId="4BA71EE6" w14:textId="77777777" w:rsidR="007F718E" w:rsidRPr="00D258A5" w:rsidRDefault="007F718E" w:rsidP="007F718E">
            <w:pPr>
              <w:rPr>
                <w:rFonts w:cstheme="minorHAnsi"/>
                <w:bCs/>
                <w:sz w:val="24"/>
                <w:szCs w:val="24"/>
              </w:rPr>
            </w:pPr>
            <w:r>
              <w:rPr>
                <w:rFonts w:cstheme="minorHAnsi"/>
                <w:bCs/>
                <w:sz w:val="24"/>
                <w:szCs w:val="24"/>
              </w:rPr>
              <w:t xml:space="preserve">Winds at 32 mph or above consideration must be given by site user to close the site. See Woodland Management – Windy conditions statement – </w:t>
            </w:r>
            <w:hyperlink r:id="rId7" w:history="1">
              <w:r w:rsidRPr="0050454D">
                <w:rPr>
                  <w:rStyle w:val="Hyperlink"/>
                  <w:rFonts w:cstheme="minorHAnsi"/>
                  <w:bCs/>
                  <w:sz w:val="24"/>
                  <w:szCs w:val="24"/>
                </w:rPr>
                <w:t>https://glennywood.org.uk/woodland.html</w:t>
              </w:r>
            </w:hyperlink>
          </w:p>
        </w:tc>
        <w:tc>
          <w:tcPr>
            <w:tcW w:w="2806" w:type="dxa"/>
          </w:tcPr>
          <w:p w14:paraId="37C5A835" w14:textId="77777777" w:rsidR="007F718E" w:rsidRDefault="007F718E" w:rsidP="007F718E">
            <w:pPr>
              <w:rPr>
                <w:rFonts w:cstheme="minorHAnsi"/>
                <w:bCs/>
                <w:sz w:val="24"/>
                <w:szCs w:val="24"/>
              </w:rPr>
            </w:pPr>
          </w:p>
        </w:tc>
      </w:tr>
      <w:tr w:rsidR="007F718E" w14:paraId="0483D41D" w14:textId="34D2DC16" w:rsidTr="007F718E">
        <w:tc>
          <w:tcPr>
            <w:tcW w:w="2702" w:type="dxa"/>
            <w:vAlign w:val="center"/>
          </w:tcPr>
          <w:p w14:paraId="4AD67457" w14:textId="54DEC664" w:rsidR="007F718E" w:rsidRPr="00694276" w:rsidRDefault="007F718E" w:rsidP="007F718E">
            <w:pPr>
              <w:rPr>
                <w:sz w:val="24"/>
                <w:szCs w:val="24"/>
              </w:rPr>
            </w:pPr>
            <w:r w:rsidRPr="00694276">
              <w:rPr>
                <w:rFonts w:ascii="Calibri" w:hAnsi="Calibri"/>
                <w:color w:val="000000"/>
                <w:sz w:val="24"/>
                <w:szCs w:val="24"/>
              </w:rPr>
              <w:t>Participants becoming lost.</w:t>
            </w:r>
          </w:p>
        </w:tc>
        <w:tc>
          <w:tcPr>
            <w:tcW w:w="2958" w:type="dxa"/>
            <w:vAlign w:val="center"/>
          </w:tcPr>
          <w:p w14:paraId="2039FE9B" w14:textId="6BE5ED76" w:rsidR="007F718E" w:rsidRPr="00694276" w:rsidRDefault="007F718E" w:rsidP="007F718E">
            <w:pPr>
              <w:autoSpaceDE w:val="0"/>
              <w:autoSpaceDN w:val="0"/>
              <w:adjustRightInd w:val="0"/>
              <w:rPr>
                <w:sz w:val="24"/>
                <w:szCs w:val="24"/>
              </w:rPr>
            </w:pPr>
            <w:r w:rsidRPr="00694276">
              <w:rPr>
                <w:rFonts w:ascii="Calibri" w:hAnsi="Calibri"/>
                <w:color w:val="000000"/>
                <w:sz w:val="24"/>
                <w:szCs w:val="24"/>
              </w:rPr>
              <w:t>Participants becoming upset/frightened/panicking.</w:t>
            </w:r>
          </w:p>
        </w:tc>
        <w:tc>
          <w:tcPr>
            <w:tcW w:w="2285" w:type="dxa"/>
            <w:vAlign w:val="center"/>
          </w:tcPr>
          <w:p w14:paraId="6BE94158" w14:textId="4CAC8377" w:rsidR="007F718E" w:rsidRPr="00694276" w:rsidRDefault="007F718E" w:rsidP="007F718E">
            <w:pPr>
              <w:rPr>
                <w:sz w:val="24"/>
                <w:szCs w:val="24"/>
              </w:rPr>
            </w:pPr>
            <w:r w:rsidRPr="00694276">
              <w:rPr>
                <w:rFonts w:ascii="Calibri" w:hAnsi="Calibri"/>
                <w:color w:val="000000"/>
                <w:sz w:val="24"/>
                <w:szCs w:val="24"/>
              </w:rPr>
              <w:t>Participants.</w:t>
            </w:r>
          </w:p>
        </w:tc>
        <w:tc>
          <w:tcPr>
            <w:tcW w:w="4700" w:type="dxa"/>
            <w:vAlign w:val="center"/>
          </w:tcPr>
          <w:p w14:paraId="47AAF4F2" w14:textId="4F44FEA0" w:rsidR="007F718E" w:rsidRPr="00694276" w:rsidRDefault="007F718E" w:rsidP="007F718E">
            <w:pPr>
              <w:rPr>
                <w:sz w:val="24"/>
                <w:szCs w:val="24"/>
              </w:rPr>
            </w:pPr>
            <w:r w:rsidRPr="00694276">
              <w:rPr>
                <w:rFonts w:ascii="Calibri" w:hAnsi="Calibri"/>
                <w:color w:val="000000"/>
                <w:sz w:val="24"/>
                <w:szCs w:val="24"/>
              </w:rPr>
              <w:t>Boundaries to be identified during pre-activity briefing.</w:t>
            </w:r>
          </w:p>
        </w:tc>
        <w:tc>
          <w:tcPr>
            <w:tcW w:w="2806" w:type="dxa"/>
          </w:tcPr>
          <w:p w14:paraId="185201E0" w14:textId="77777777" w:rsidR="007F718E" w:rsidRPr="00694276" w:rsidRDefault="007F718E" w:rsidP="007F718E">
            <w:pPr>
              <w:rPr>
                <w:rFonts w:ascii="Calibri" w:hAnsi="Calibri"/>
                <w:color w:val="000000"/>
                <w:sz w:val="24"/>
                <w:szCs w:val="24"/>
              </w:rPr>
            </w:pPr>
          </w:p>
        </w:tc>
      </w:tr>
      <w:tr w:rsidR="007F718E" w14:paraId="53ABCE2B" w14:textId="1D1EA59A" w:rsidTr="007F718E">
        <w:tc>
          <w:tcPr>
            <w:tcW w:w="2702" w:type="dxa"/>
          </w:tcPr>
          <w:p w14:paraId="5510E8FF" w14:textId="511DEBD3" w:rsidR="007F718E" w:rsidRPr="00694276" w:rsidRDefault="007F718E" w:rsidP="007F718E">
            <w:pPr>
              <w:rPr>
                <w:rFonts w:ascii="Calibri" w:hAnsi="Calibri"/>
                <w:color w:val="000000"/>
                <w:sz w:val="24"/>
                <w:szCs w:val="24"/>
              </w:rPr>
            </w:pPr>
            <w:r w:rsidRPr="00694276">
              <w:rPr>
                <w:rFonts w:cstheme="minorHAnsi"/>
                <w:sz w:val="24"/>
                <w:szCs w:val="24"/>
              </w:rPr>
              <w:t>Participants lost and not returning to base at the game end</w:t>
            </w:r>
          </w:p>
        </w:tc>
        <w:tc>
          <w:tcPr>
            <w:tcW w:w="2958" w:type="dxa"/>
          </w:tcPr>
          <w:p w14:paraId="04C75B7A" w14:textId="6F6149B5" w:rsidR="007F718E" w:rsidRPr="00694276" w:rsidRDefault="007F718E" w:rsidP="007F718E">
            <w:pPr>
              <w:autoSpaceDE w:val="0"/>
              <w:autoSpaceDN w:val="0"/>
              <w:adjustRightInd w:val="0"/>
              <w:rPr>
                <w:rFonts w:ascii="Calibri" w:hAnsi="Calibri"/>
                <w:color w:val="000000"/>
                <w:sz w:val="24"/>
                <w:szCs w:val="24"/>
              </w:rPr>
            </w:pPr>
            <w:r w:rsidRPr="00694276">
              <w:rPr>
                <w:rFonts w:cstheme="minorHAnsi"/>
                <w:sz w:val="24"/>
                <w:szCs w:val="24"/>
              </w:rPr>
              <w:t>Physical injury and getting lost</w:t>
            </w:r>
          </w:p>
        </w:tc>
        <w:tc>
          <w:tcPr>
            <w:tcW w:w="2285" w:type="dxa"/>
          </w:tcPr>
          <w:p w14:paraId="6F0D0CD1" w14:textId="7D81499C" w:rsidR="007F718E" w:rsidRPr="00694276" w:rsidRDefault="007F718E" w:rsidP="007F718E">
            <w:pPr>
              <w:rPr>
                <w:rFonts w:ascii="Calibri" w:hAnsi="Calibri"/>
                <w:color w:val="000000"/>
                <w:sz w:val="24"/>
                <w:szCs w:val="24"/>
              </w:rPr>
            </w:pPr>
            <w:r w:rsidRPr="00694276">
              <w:rPr>
                <w:rFonts w:ascii="Calibri" w:hAnsi="Calibri"/>
                <w:color w:val="000000"/>
                <w:sz w:val="24"/>
                <w:szCs w:val="24"/>
              </w:rPr>
              <w:t>Participants.</w:t>
            </w:r>
          </w:p>
        </w:tc>
        <w:tc>
          <w:tcPr>
            <w:tcW w:w="4700" w:type="dxa"/>
          </w:tcPr>
          <w:p w14:paraId="62B1A24A" w14:textId="025585DD" w:rsidR="007F718E" w:rsidRPr="00694276" w:rsidRDefault="007F718E" w:rsidP="007F718E">
            <w:pPr>
              <w:rPr>
                <w:rFonts w:ascii="Calibri" w:hAnsi="Calibri"/>
                <w:color w:val="000000"/>
                <w:sz w:val="24"/>
                <w:szCs w:val="24"/>
              </w:rPr>
            </w:pPr>
            <w:r w:rsidRPr="00694276">
              <w:rPr>
                <w:rFonts w:cstheme="minorHAnsi"/>
                <w:sz w:val="24"/>
                <w:szCs w:val="24"/>
              </w:rPr>
              <w:t>Ensure there is a procedure for recalling groups either by setting a known return time or using a recall signal</w:t>
            </w:r>
          </w:p>
        </w:tc>
        <w:tc>
          <w:tcPr>
            <w:tcW w:w="2806" w:type="dxa"/>
          </w:tcPr>
          <w:p w14:paraId="3BC3B367" w14:textId="77777777" w:rsidR="007F718E" w:rsidRPr="00694276" w:rsidRDefault="007F718E" w:rsidP="007F718E">
            <w:pPr>
              <w:rPr>
                <w:rFonts w:cstheme="minorHAnsi"/>
                <w:sz w:val="24"/>
                <w:szCs w:val="24"/>
              </w:rPr>
            </w:pPr>
          </w:p>
        </w:tc>
      </w:tr>
      <w:tr w:rsidR="007F718E" w14:paraId="49AC18C2" w14:textId="5DC64192" w:rsidTr="007F718E">
        <w:tc>
          <w:tcPr>
            <w:tcW w:w="2702" w:type="dxa"/>
            <w:vAlign w:val="center"/>
          </w:tcPr>
          <w:p w14:paraId="506D1B19" w14:textId="1F50967D" w:rsidR="007F718E" w:rsidRPr="00694276" w:rsidRDefault="007F718E" w:rsidP="007F718E">
            <w:pPr>
              <w:rPr>
                <w:sz w:val="24"/>
                <w:szCs w:val="24"/>
              </w:rPr>
            </w:pPr>
            <w:r w:rsidRPr="00694276">
              <w:rPr>
                <w:rFonts w:ascii="Calibri" w:hAnsi="Calibri"/>
                <w:color w:val="000000"/>
                <w:sz w:val="24"/>
                <w:szCs w:val="24"/>
              </w:rPr>
              <w:t>Harmful plants.</w:t>
            </w:r>
          </w:p>
        </w:tc>
        <w:tc>
          <w:tcPr>
            <w:tcW w:w="2958" w:type="dxa"/>
            <w:vAlign w:val="center"/>
          </w:tcPr>
          <w:p w14:paraId="04B581A0" w14:textId="2180F4A7" w:rsidR="007F718E" w:rsidRPr="00694276" w:rsidRDefault="007F718E" w:rsidP="007F718E">
            <w:pPr>
              <w:autoSpaceDE w:val="0"/>
              <w:autoSpaceDN w:val="0"/>
              <w:adjustRightInd w:val="0"/>
              <w:rPr>
                <w:sz w:val="24"/>
                <w:szCs w:val="24"/>
              </w:rPr>
            </w:pPr>
            <w:r w:rsidRPr="00694276">
              <w:rPr>
                <w:rFonts w:ascii="Calibri" w:hAnsi="Calibri"/>
                <w:color w:val="000000"/>
                <w:sz w:val="24"/>
                <w:szCs w:val="24"/>
              </w:rPr>
              <w:t>Illness.</w:t>
            </w:r>
          </w:p>
        </w:tc>
        <w:tc>
          <w:tcPr>
            <w:tcW w:w="2285" w:type="dxa"/>
            <w:vAlign w:val="center"/>
          </w:tcPr>
          <w:p w14:paraId="423A8E0C" w14:textId="5C7546C6" w:rsidR="007F718E" w:rsidRPr="00694276" w:rsidRDefault="007F718E" w:rsidP="007F718E">
            <w:pPr>
              <w:rPr>
                <w:sz w:val="24"/>
                <w:szCs w:val="24"/>
              </w:rPr>
            </w:pPr>
            <w:r w:rsidRPr="00694276">
              <w:rPr>
                <w:rFonts w:ascii="Calibri" w:hAnsi="Calibri"/>
                <w:color w:val="000000"/>
                <w:sz w:val="24"/>
                <w:szCs w:val="24"/>
              </w:rPr>
              <w:t>Participants / Leaders.</w:t>
            </w:r>
          </w:p>
        </w:tc>
        <w:tc>
          <w:tcPr>
            <w:tcW w:w="4700" w:type="dxa"/>
            <w:vAlign w:val="center"/>
          </w:tcPr>
          <w:p w14:paraId="5B6841AB" w14:textId="089EEDFA" w:rsidR="007F718E" w:rsidRPr="00694276" w:rsidRDefault="007F718E" w:rsidP="007F718E">
            <w:pPr>
              <w:autoSpaceDE w:val="0"/>
              <w:autoSpaceDN w:val="0"/>
              <w:adjustRightInd w:val="0"/>
              <w:rPr>
                <w:sz w:val="24"/>
                <w:szCs w:val="24"/>
              </w:rPr>
            </w:pPr>
            <w:r w:rsidRPr="00694276">
              <w:rPr>
                <w:rFonts w:ascii="Calibri" w:hAnsi="Calibri"/>
                <w:color w:val="000000"/>
                <w:sz w:val="24"/>
                <w:szCs w:val="24"/>
              </w:rPr>
              <w:t>Participants to be warned of risk during pre-activity briefing.</w:t>
            </w:r>
          </w:p>
        </w:tc>
        <w:tc>
          <w:tcPr>
            <w:tcW w:w="2806" w:type="dxa"/>
          </w:tcPr>
          <w:p w14:paraId="19CE5F00" w14:textId="77777777" w:rsidR="007F718E" w:rsidRPr="00694276" w:rsidRDefault="007F718E" w:rsidP="007F718E">
            <w:pPr>
              <w:autoSpaceDE w:val="0"/>
              <w:autoSpaceDN w:val="0"/>
              <w:adjustRightInd w:val="0"/>
              <w:rPr>
                <w:rFonts w:ascii="Calibri" w:hAnsi="Calibri"/>
                <w:color w:val="000000"/>
                <w:sz w:val="24"/>
                <w:szCs w:val="24"/>
              </w:rPr>
            </w:pPr>
          </w:p>
        </w:tc>
      </w:tr>
      <w:tr w:rsidR="007F718E" w14:paraId="0E8B8B62" w14:textId="1D1F3820" w:rsidTr="007F718E">
        <w:tc>
          <w:tcPr>
            <w:tcW w:w="2702" w:type="dxa"/>
            <w:vAlign w:val="center"/>
          </w:tcPr>
          <w:p w14:paraId="35729DBF" w14:textId="77777777" w:rsidR="007F718E" w:rsidRPr="00694276" w:rsidRDefault="007F718E" w:rsidP="007F718E">
            <w:pPr>
              <w:rPr>
                <w:sz w:val="24"/>
                <w:szCs w:val="24"/>
              </w:rPr>
            </w:pPr>
            <w:r w:rsidRPr="00694276">
              <w:rPr>
                <w:rFonts w:ascii="Calibri" w:hAnsi="Calibri"/>
                <w:color w:val="000000"/>
                <w:sz w:val="24"/>
                <w:szCs w:val="24"/>
              </w:rPr>
              <w:t>Insect/snake bites/ticks</w:t>
            </w:r>
          </w:p>
        </w:tc>
        <w:tc>
          <w:tcPr>
            <w:tcW w:w="2958" w:type="dxa"/>
            <w:vAlign w:val="center"/>
          </w:tcPr>
          <w:p w14:paraId="091A7E09" w14:textId="7BDA187D" w:rsidR="007F718E" w:rsidRPr="00694276" w:rsidRDefault="007F718E" w:rsidP="007F718E">
            <w:pPr>
              <w:rPr>
                <w:sz w:val="24"/>
                <w:szCs w:val="24"/>
              </w:rPr>
            </w:pPr>
            <w:r w:rsidRPr="00694276">
              <w:rPr>
                <w:rFonts w:ascii="Calibri" w:hAnsi="Calibri"/>
                <w:color w:val="000000"/>
                <w:sz w:val="24"/>
                <w:szCs w:val="24"/>
              </w:rPr>
              <w:t>Illness.</w:t>
            </w:r>
          </w:p>
        </w:tc>
        <w:tc>
          <w:tcPr>
            <w:tcW w:w="2285" w:type="dxa"/>
            <w:vAlign w:val="center"/>
          </w:tcPr>
          <w:p w14:paraId="5861C3FC" w14:textId="32E29E4C" w:rsidR="007F718E" w:rsidRPr="00694276" w:rsidRDefault="007F718E" w:rsidP="007F718E">
            <w:pPr>
              <w:rPr>
                <w:sz w:val="24"/>
                <w:szCs w:val="24"/>
              </w:rPr>
            </w:pPr>
            <w:r w:rsidRPr="00694276">
              <w:rPr>
                <w:rFonts w:ascii="Calibri" w:hAnsi="Calibri"/>
                <w:color w:val="000000"/>
                <w:sz w:val="24"/>
                <w:szCs w:val="24"/>
              </w:rPr>
              <w:t>Participants / Leaders.</w:t>
            </w:r>
          </w:p>
        </w:tc>
        <w:tc>
          <w:tcPr>
            <w:tcW w:w="4700" w:type="dxa"/>
            <w:vAlign w:val="center"/>
          </w:tcPr>
          <w:p w14:paraId="39A87489" w14:textId="41A20A3A" w:rsidR="007F718E" w:rsidRPr="00694276" w:rsidRDefault="007F718E" w:rsidP="007F718E">
            <w:pPr>
              <w:autoSpaceDE w:val="0"/>
              <w:autoSpaceDN w:val="0"/>
              <w:adjustRightInd w:val="0"/>
              <w:rPr>
                <w:sz w:val="24"/>
                <w:szCs w:val="24"/>
              </w:rPr>
            </w:pPr>
            <w:r w:rsidRPr="00694276">
              <w:rPr>
                <w:rFonts w:ascii="Calibri" w:hAnsi="Calibri"/>
                <w:color w:val="000000"/>
                <w:sz w:val="24"/>
                <w:szCs w:val="24"/>
              </w:rPr>
              <w:t>Participants to be advised</w:t>
            </w:r>
            <w:r>
              <w:rPr>
                <w:rFonts w:ascii="Calibri" w:hAnsi="Calibri"/>
                <w:color w:val="000000"/>
                <w:sz w:val="24"/>
                <w:szCs w:val="24"/>
              </w:rPr>
              <w:t xml:space="preserve"> of potential risk and to be alert.</w:t>
            </w:r>
          </w:p>
        </w:tc>
        <w:tc>
          <w:tcPr>
            <w:tcW w:w="2806" w:type="dxa"/>
          </w:tcPr>
          <w:p w14:paraId="51B8F525" w14:textId="77777777" w:rsidR="007F718E" w:rsidRPr="00694276" w:rsidRDefault="007F718E" w:rsidP="007F718E">
            <w:pPr>
              <w:autoSpaceDE w:val="0"/>
              <w:autoSpaceDN w:val="0"/>
              <w:adjustRightInd w:val="0"/>
              <w:rPr>
                <w:rFonts w:ascii="Calibri" w:hAnsi="Calibri"/>
                <w:color w:val="000000"/>
                <w:sz w:val="24"/>
                <w:szCs w:val="24"/>
              </w:rPr>
            </w:pPr>
          </w:p>
        </w:tc>
      </w:tr>
      <w:tr w:rsidR="007F718E" w14:paraId="210865D7" w14:textId="3FA17E42" w:rsidTr="007F718E">
        <w:tc>
          <w:tcPr>
            <w:tcW w:w="2702" w:type="dxa"/>
            <w:vAlign w:val="center"/>
          </w:tcPr>
          <w:p w14:paraId="6CCF1261" w14:textId="6F14C4E4" w:rsidR="007F718E" w:rsidRPr="00694276" w:rsidRDefault="007F718E" w:rsidP="007F718E">
            <w:pPr>
              <w:rPr>
                <w:sz w:val="24"/>
                <w:szCs w:val="24"/>
              </w:rPr>
            </w:pPr>
            <w:r w:rsidRPr="00694276">
              <w:rPr>
                <w:rFonts w:ascii="Calibri" w:hAnsi="Calibri"/>
                <w:color w:val="000000"/>
                <w:sz w:val="24"/>
                <w:szCs w:val="24"/>
              </w:rPr>
              <w:t>Weather.</w:t>
            </w:r>
          </w:p>
        </w:tc>
        <w:tc>
          <w:tcPr>
            <w:tcW w:w="2958" w:type="dxa"/>
            <w:vAlign w:val="center"/>
          </w:tcPr>
          <w:p w14:paraId="442ECC02" w14:textId="56C60216" w:rsidR="007F718E" w:rsidRPr="00694276" w:rsidRDefault="007F718E" w:rsidP="007F718E">
            <w:pPr>
              <w:autoSpaceDE w:val="0"/>
              <w:autoSpaceDN w:val="0"/>
              <w:adjustRightInd w:val="0"/>
              <w:rPr>
                <w:rFonts w:cs="ArialMT"/>
                <w:sz w:val="24"/>
                <w:szCs w:val="24"/>
              </w:rPr>
            </w:pPr>
            <w:r w:rsidRPr="00694276">
              <w:rPr>
                <w:rFonts w:ascii="Calibri" w:hAnsi="Calibri"/>
                <w:color w:val="000000"/>
                <w:sz w:val="24"/>
                <w:szCs w:val="24"/>
              </w:rPr>
              <w:t>Hypothermia, sunburn.</w:t>
            </w:r>
          </w:p>
        </w:tc>
        <w:tc>
          <w:tcPr>
            <w:tcW w:w="2285" w:type="dxa"/>
            <w:vAlign w:val="center"/>
          </w:tcPr>
          <w:p w14:paraId="52554C15" w14:textId="47D6BA5A" w:rsidR="007F718E" w:rsidRPr="00694276" w:rsidRDefault="007F718E" w:rsidP="007F718E">
            <w:pPr>
              <w:rPr>
                <w:sz w:val="24"/>
                <w:szCs w:val="24"/>
              </w:rPr>
            </w:pPr>
            <w:r w:rsidRPr="00694276">
              <w:rPr>
                <w:rFonts w:ascii="Calibri" w:hAnsi="Calibri"/>
                <w:color w:val="000000"/>
                <w:sz w:val="24"/>
                <w:szCs w:val="24"/>
              </w:rPr>
              <w:t>Participants/Leaders.</w:t>
            </w:r>
          </w:p>
        </w:tc>
        <w:tc>
          <w:tcPr>
            <w:tcW w:w="4700" w:type="dxa"/>
            <w:vAlign w:val="center"/>
          </w:tcPr>
          <w:p w14:paraId="2D5495ED" w14:textId="0FDC92E7" w:rsidR="007F718E" w:rsidRPr="00694276" w:rsidRDefault="007F718E" w:rsidP="007F718E">
            <w:pPr>
              <w:autoSpaceDE w:val="0"/>
              <w:autoSpaceDN w:val="0"/>
              <w:adjustRightInd w:val="0"/>
              <w:rPr>
                <w:rFonts w:eastAsia="Arial" w:cs="Arial"/>
                <w:sz w:val="24"/>
                <w:szCs w:val="24"/>
              </w:rPr>
            </w:pPr>
            <w:r w:rsidRPr="00694276">
              <w:rPr>
                <w:rFonts w:ascii="Calibri" w:hAnsi="Calibri"/>
                <w:color w:val="000000"/>
                <w:sz w:val="24"/>
                <w:szCs w:val="24"/>
              </w:rPr>
              <w:t xml:space="preserve">Appropriate clothing to be worn.  Adequate protection from sun.  </w:t>
            </w:r>
          </w:p>
        </w:tc>
        <w:tc>
          <w:tcPr>
            <w:tcW w:w="2806" w:type="dxa"/>
          </w:tcPr>
          <w:p w14:paraId="31758072" w14:textId="77777777" w:rsidR="007F718E" w:rsidRPr="00694276" w:rsidRDefault="007F718E" w:rsidP="007F718E">
            <w:pPr>
              <w:autoSpaceDE w:val="0"/>
              <w:autoSpaceDN w:val="0"/>
              <w:adjustRightInd w:val="0"/>
              <w:rPr>
                <w:rFonts w:ascii="Calibri" w:hAnsi="Calibri"/>
                <w:color w:val="000000"/>
                <w:sz w:val="24"/>
                <w:szCs w:val="24"/>
              </w:rPr>
            </w:pPr>
          </w:p>
        </w:tc>
      </w:tr>
    </w:tbl>
    <w:p w14:paraId="78E8A710" w14:textId="4237CE0B" w:rsidR="00694276" w:rsidRDefault="00694276">
      <w:pPr>
        <w:rPr>
          <w:rFonts w:ascii="Calibri" w:eastAsia="Times New Roman" w:hAnsi="Calibri" w:cs="Times New Roman"/>
          <w:color w:val="000000"/>
          <w:sz w:val="32"/>
          <w:lang w:eastAsia="en-GB"/>
        </w:rPr>
      </w:pPr>
    </w:p>
    <w:sectPr w:rsidR="00694276" w:rsidSect="00484576">
      <w:headerReference w:type="default" r:id="rId8"/>
      <w:footerReference w:type="default" r:id="rId9"/>
      <w:pgSz w:w="16838" w:h="11906" w:orient="landscape"/>
      <w:pgMar w:top="1135"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0777" w14:textId="77777777" w:rsidR="00484576" w:rsidRDefault="00484576" w:rsidP="001A4D08">
      <w:pPr>
        <w:spacing w:after="0" w:line="240" w:lineRule="auto"/>
      </w:pPr>
      <w:r>
        <w:separator/>
      </w:r>
    </w:p>
  </w:endnote>
  <w:endnote w:type="continuationSeparator" w:id="0">
    <w:p w14:paraId="5BE1427B" w14:textId="77777777" w:rsidR="00484576" w:rsidRDefault="00484576" w:rsidP="001A4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CAE0" w14:textId="77777777" w:rsidR="007F718E" w:rsidRPr="001E0763" w:rsidRDefault="007F718E" w:rsidP="007F718E">
    <w:pPr>
      <w:rPr>
        <w:b/>
        <w:bCs/>
      </w:rPr>
    </w:pPr>
    <w:r w:rsidRPr="001E0763">
      <w:rPr>
        <w:b/>
        <w:bCs/>
      </w:rPr>
      <w:t xml:space="preserve">This risk assessment must be review alongside the site risk assessments at </w:t>
    </w:r>
    <w:hyperlink r:id="rId1" w:history="1">
      <w:r w:rsidRPr="001E0763">
        <w:rPr>
          <w:rStyle w:val="Hyperlink"/>
          <w:b/>
          <w:bCs/>
        </w:rPr>
        <w:t>https://glennywood.org.uk/home/risk-factsheets</w:t>
      </w:r>
    </w:hyperlink>
  </w:p>
  <w:p w14:paraId="4B22F8D2" w14:textId="77777777" w:rsidR="007F718E" w:rsidRPr="001E0763" w:rsidRDefault="007F718E" w:rsidP="007F718E">
    <w:pPr>
      <w:spacing w:after="0" w:line="240" w:lineRule="auto"/>
      <w:jc w:val="right"/>
      <w:rPr>
        <w:rFonts w:ascii="AppleSystemUIFont" w:hAnsi="AppleSystemUIFont" w:cs="AppleSystemUIFont"/>
        <w:i/>
        <w:iCs/>
      </w:rPr>
    </w:pPr>
    <w:r w:rsidRPr="001E0763">
      <w:rPr>
        <w:rFonts w:ascii="AppleSystemUIFont" w:hAnsi="AppleSystemUIFont" w:cs="AppleSystemUIFont"/>
        <w:i/>
        <w:iCs/>
      </w:rPr>
      <w:t>Reviewed January 24.</w:t>
    </w:r>
  </w:p>
  <w:p w14:paraId="2B493EC3" w14:textId="3651FEA8" w:rsidR="007F718E" w:rsidRPr="007F718E" w:rsidRDefault="007F718E" w:rsidP="007F718E">
    <w:pPr>
      <w:spacing w:after="0" w:line="240" w:lineRule="auto"/>
      <w:jc w:val="right"/>
      <w:rPr>
        <w:sz w:val="20"/>
        <w:szCs w:val="20"/>
      </w:rPr>
    </w:pPr>
    <w:r w:rsidRPr="001E0763">
      <w:rPr>
        <w:rFonts w:ascii="AppleSystemUIFont" w:hAnsi="AppleSystemUIFont" w:cs="AppleSystemUIFont"/>
        <w:i/>
        <w:iCs/>
      </w:rPr>
      <w:t>Next review January 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8C574" w14:textId="77777777" w:rsidR="00484576" w:rsidRDefault="00484576" w:rsidP="001A4D08">
      <w:pPr>
        <w:spacing w:after="0" w:line="240" w:lineRule="auto"/>
      </w:pPr>
      <w:r>
        <w:separator/>
      </w:r>
    </w:p>
  </w:footnote>
  <w:footnote w:type="continuationSeparator" w:id="0">
    <w:p w14:paraId="191251C9" w14:textId="77777777" w:rsidR="00484576" w:rsidRDefault="00484576" w:rsidP="001A4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AB70" w14:textId="44A10D2C" w:rsidR="001A4D08" w:rsidRDefault="001A4D08" w:rsidP="001A4D08">
    <w:pPr>
      <w:pStyle w:val="Header"/>
      <w:jc w:val="center"/>
      <w:rPr>
        <w:rFonts w:ascii="Arial" w:eastAsia="Times New Roman" w:hAnsi="Arial" w:cs="Arial"/>
        <w:b/>
        <w:bCs/>
        <w:color w:val="000000"/>
        <w:sz w:val="40"/>
        <w:szCs w:val="40"/>
        <w:lang w:eastAsia="en-GB"/>
      </w:rPr>
    </w:pPr>
    <w:r>
      <w:rPr>
        <w:rFonts w:ascii="Arial" w:eastAsia="Times New Roman" w:hAnsi="Arial" w:cs="Arial"/>
        <w:b/>
        <w:bCs/>
        <w:noProof/>
        <w:color w:val="000000"/>
        <w:sz w:val="40"/>
        <w:szCs w:val="40"/>
        <w:lang w:eastAsia="en-GB"/>
      </w:rPr>
      <mc:AlternateContent>
        <mc:Choice Requires="wps">
          <w:drawing>
            <wp:anchor distT="0" distB="0" distL="114300" distR="114300" simplePos="0" relativeHeight="251659264" behindDoc="0" locked="0" layoutInCell="1" allowOverlap="1" wp14:anchorId="7ADC1DFC" wp14:editId="0FF8A32B">
              <wp:simplePos x="0" y="0"/>
              <wp:positionH relativeFrom="column">
                <wp:posOffset>8172450</wp:posOffset>
              </wp:positionH>
              <wp:positionV relativeFrom="paragraph">
                <wp:posOffset>-229235</wp:posOffset>
              </wp:positionV>
              <wp:extent cx="1346200" cy="131445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346200" cy="1314450"/>
                      </a:xfrm>
                      <a:prstGeom prst="rect">
                        <a:avLst/>
                      </a:prstGeom>
                      <a:solidFill>
                        <a:schemeClr val="lt1"/>
                      </a:solidFill>
                      <a:ln w="6350">
                        <a:noFill/>
                      </a:ln>
                    </wps:spPr>
                    <wps:txb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DC1DFC" id="_x0000_t202" coordsize="21600,21600" o:spt="202" path="m,l,21600r21600,l21600,xe">
              <v:stroke joinstyle="miter"/>
              <v:path gradientshapeok="t" o:connecttype="rect"/>
            </v:shapetype>
            <v:shape id="Text Box 7" o:spid="_x0000_s1027" type="#_x0000_t202" style="position:absolute;left:0;text-align:left;margin-left:643.5pt;margin-top:-18.05pt;width:106pt;height:1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" fillcolor="white [3201]" stroked="f" strokeweight=".5pt">
              <v:textbox>
                <w:txbxContent>
                  <w:p w14:paraId="121334CE" w14:textId="77777777" w:rsidR="001A4D08" w:rsidRDefault="001A4D08" w:rsidP="001A4D08">
                    <w:r>
                      <w:rPr>
                        <w:noProof/>
                        <w:lang w:eastAsia="en-GB"/>
                      </w:rPr>
                      <w:drawing>
                        <wp:inline distT="0" distB="0" distL="0" distR="0" wp14:anchorId="1BA371A7" wp14:editId="684BC9D7">
                          <wp:extent cx="1156970" cy="1156970"/>
                          <wp:effectExtent l="0" t="0" r="5080" b="5080"/>
                          <wp:docPr id="6" name="Picture 6" descr="C:\Users\Phil and Kath\AppData\Local\Microsoft\Windows\INetCacheContent.Word\Ba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 and Kath\AppData\Local\Microsoft\Windows\INetCacheContent.Word\Badge 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6970" cy="1156970"/>
                                  </a:xfrm>
                                  <a:prstGeom prst="rect">
                                    <a:avLst/>
                                  </a:prstGeom>
                                  <a:noFill/>
                                  <a:ln>
                                    <a:noFill/>
                                  </a:ln>
                                </pic:spPr>
                              </pic:pic>
                            </a:graphicData>
                          </a:graphic>
                        </wp:inline>
                      </w:drawing>
                    </w:r>
                  </w:p>
                </w:txbxContent>
              </v:textbox>
            </v:shape>
          </w:pict>
        </mc:Fallback>
      </mc:AlternateContent>
    </w:r>
    <w:r w:rsidRPr="00A15147">
      <w:rPr>
        <w:rFonts w:ascii="Arial" w:eastAsia="Times New Roman" w:hAnsi="Arial" w:cs="Arial"/>
        <w:b/>
        <w:bCs/>
        <w:color w:val="000000"/>
        <w:sz w:val="40"/>
        <w:szCs w:val="40"/>
        <w:lang w:eastAsia="en-GB"/>
      </w:rPr>
      <w:t>RISK ASSESSMENT</w:t>
    </w:r>
    <w:r>
      <w:rPr>
        <w:rFonts w:ascii="Arial" w:eastAsia="Times New Roman" w:hAnsi="Arial" w:cs="Arial"/>
        <w:b/>
        <w:bCs/>
        <w:color w:val="000000"/>
        <w:sz w:val="40"/>
        <w:szCs w:val="40"/>
        <w:lang w:eastAsia="en-GB"/>
      </w:rPr>
      <w:t xml:space="preserve"> – </w:t>
    </w:r>
  </w:p>
  <w:p w14:paraId="1DEED3FC" w14:textId="5425AE6A" w:rsidR="001A4D08" w:rsidRDefault="001A4D08" w:rsidP="001A4D08">
    <w:pPr>
      <w:pStyle w:val="Header"/>
      <w:jc w:val="center"/>
    </w:pPr>
    <w:r>
      <w:rPr>
        <w:rFonts w:ascii="Arial" w:eastAsia="Times New Roman" w:hAnsi="Arial" w:cs="Arial"/>
        <w:b/>
        <w:bCs/>
        <w:color w:val="000000"/>
        <w:sz w:val="40"/>
        <w:szCs w:val="40"/>
        <w:lang w:eastAsia="en-GB"/>
      </w:rPr>
      <w:t>Forms for Glenny Wood Scout Campsite</w:t>
    </w:r>
  </w:p>
  <w:p w14:paraId="6A3DADA7" w14:textId="14310CAB" w:rsidR="001A4D08" w:rsidRDefault="001A4D08">
    <w:pPr>
      <w:pStyle w:val="Header"/>
    </w:pPr>
  </w:p>
  <w:p w14:paraId="6FEB45FF" w14:textId="77777777" w:rsidR="001A4D08" w:rsidRDefault="001A4D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A3181"/>
    <w:multiLevelType w:val="hybridMultilevel"/>
    <w:tmpl w:val="D6A88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A214C"/>
    <w:multiLevelType w:val="hybridMultilevel"/>
    <w:tmpl w:val="1958C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582347">
    <w:abstractNumId w:val="0"/>
  </w:num>
  <w:num w:numId="2" w16cid:durableId="2055735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47"/>
    <w:rsid w:val="00052327"/>
    <w:rsid w:val="00104ACA"/>
    <w:rsid w:val="001676EB"/>
    <w:rsid w:val="001A4D08"/>
    <w:rsid w:val="001C3254"/>
    <w:rsid w:val="002B6488"/>
    <w:rsid w:val="00312E22"/>
    <w:rsid w:val="0032327D"/>
    <w:rsid w:val="003B5C58"/>
    <w:rsid w:val="00484576"/>
    <w:rsid w:val="004F115B"/>
    <w:rsid w:val="00523D6B"/>
    <w:rsid w:val="005310F2"/>
    <w:rsid w:val="005468FE"/>
    <w:rsid w:val="00694276"/>
    <w:rsid w:val="00732BDF"/>
    <w:rsid w:val="007A0205"/>
    <w:rsid w:val="007F718E"/>
    <w:rsid w:val="0083364C"/>
    <w:rsid w:val="009B20C9"/>
    <w:rsid w:val="00A15147"/>
    <w:rsid w:val="00A175F9"/>
    <w:rsid w:val="00B01303"/>
    <w:rsid w:val="00CF3353"/>
    <w:rsid w:val="00D071BF"/>
    <w:rsid w:val="00D623E3"/>
    <w:rsid w:val="00E827A1"/>
    <w:rsid w:val="00EA6AB0"/>
    <w:rsid w:val="00EC1722"/>
    <w:rsid w:val="00F41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E0F42"/>
  <w15:chartTrackingRefBased/>
  <w15:docId w15:val="{C0A21A7D-5613-44F6-87C7-782C442E6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76EB"/>
    <w:pPr>
      <w:ind w:left="720"/>
      <w:contextualSpacing/>
    </w:pPr>
  </w:style>
  <w:style w:type="paragraph" w:styleId="Header">
    <w:name w:val="header"/>
    <w:basedOn w:val="Normal"/>
    <w:link w:val="HeaderChar"/>
    <w:uiPriority w:val="99"/>
    <w:unhideWhenUsed/>
    <w:rsid w:val="001A4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D08"/>
  </w:style>
  <w:style w:type="paragraph" w:styleId="Footer">
    <w:name w:val="footer"/>
    <w:basedOn w:val="Normal"/>
    <w:link w:val="FooterChar"/>
    <w:uiPriority w:val="99"/>
    <w:unhideWhenUsed/>
    <w:rsid w:val="001A4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D08"/>
  </w:style>
  <w:style w:type="character" w:styleId="Hyperlink">
    <w:name w:val="Hyperlink"/>
    <w:basedOn w:val="DefaultParagraphFont"/>
    <w:uiPriority w:val="99"/>
    <w:rsid w:val="00EA6AB0"/>
    <w:rPr>
      <w:rFonts w:cs="Times New Roman"/>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lennywood.org.uk/woodlan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lennywood.org.uk/home/risk-factsheet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Woolcock</dc:creator>
  <cp:keywords/>
  <dc:description/>
  <cp:lastModifiedBy>Phil Woolcock</cp:lastModifiedBy>
  <cp:revision>2</cp:revision>
  <cp:lastPrinted>2018-08-19T19:18:00Z</cp:lastPrinted>
  <dcterms:created xsi:type="dcterms:W3CDTF">2024-01-29T18:07:00Z</dcterms:created>
  <dcterms:modified xsi:type="dcterms:W3CDTF">2024-01-29T18:07:00Z</dcterms:modified>
</cp:coreProperties>
</file>