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E1ED" w14:textId="77777777" w:rsidR="00251A50" w:rsidRDefault="00251A50" w:rsidP="00251A50">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r>
        <w:rPr>
          <w:rStyle w:val="Strong"/>
          <w:rFonts w:asciiTheme="minorHAnsi" w:hAnsiTheme="minorHAnsi" w:cstheme="minorHAnsi"/>
          <w:color w:val="000000" w:themeColor="text1"/>
          <w:bdr w:val="none" w:sz="0" w:space="0" w:color="auto" w:frame="1"/>
        </w:rPr>
        <w:t>Bouldering Wall</w:t>
      </w:r>
    </w:p>
    <w:p w14:paraId="23EE1E76" w14:textId="77777777" w:rsidR="00251A50" w:rsidRDefault="00251A50" w:rsidP="00251A50">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2EF3C5F5" w14:textId="158C8969" w:rsidR="00ED3B0B" w:rsidRPr="00C65D3A" w:rsidRDefault="00ED3B0B" w:rsidP="00ED3B0B">
      <w:pPr>
        <w:rPr>
          <w:rFonts w:asciiTheme="minorHAnsi" w:hAnsiTheme="minorHAnsi" w:cstheme="minorHAnsi"/>
        </w:rPr>
      </w:pPr>
      <w:r w:rsidRPr="00C65D3A">
        <w:rPr>
          <w:rFonts w:asciiTheme="minorHAnsi" w:hAnsiTheme="minorHAnsi" w:cstheme="minorHAnsi"/>
        </w:rPr>
        <w:t xml:space="preserve">In booking the </w:t>
      </w:r>
      <w:r>
        <w:rPr>
          <w:rFonts w:asciiTheme="minorHAnsi" w:hAnsiTheme="minorHAnsi" w:cstheme="minorHAnsi"/>
        </w:rPr>
        <w:t>bouldering wall</w:t>
      </w:r>
      <w:r w:rsidRPr="00C65D3A">
        <w:rPr>
          <w:rFonts w:asciiTheme="minorHAnsi" w:hAnsiTheme="minorHAnsi" w:cstheme="minorHAnsi"/>
        </w:rPr>
        <w:t xml:space="preserve"> you agree to </w:t>
      </w:r>
      <w:r>
        <w:rPr>
          <w:rFonts w:asciiTheme="minorHAnsi" w:hAnsiTheme="minorHAnsi" w:cstheme="minorHAnsi"/>
        </w:rPr>
        <w:t>the following: -</w:t>
      </w:r>
    </w:p>
    <w:p w14:paraId="011354C9" w14:textId="77777777" w:rsidR="00251A50" w:rsidRDefault="00251A50" w:rsidP="00251A50">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3D78155E" w14:textId="77777777" w:rsidR="00AB401B" w:rsidRDefault="00ED3B0B" w:rsidP="00251A50">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r>
        <w:rPr>
          <w:rStyle w:val="Strong"/>
          <w:rFonts w:asciiTheme="minorHAnsi" w:hAnsiTheme="minorHAnsi" w:cstheme="minorHAnsi"/>
          <w:color w:val="000000" w:themeColor="text1"/>
          <w:bdr w:val="none" w:sz="0" w:space="0" w:color="auto" w:frame="1"/>
        </w:rPr>
        <w:t>1</w:t>
      </w:r>
      <w:r>
        <w:rPr>
          <w:rStyle w:val="Strong"/>
          <w:rFonts w:asciiTheme="minorHAnsi" w:hAnsiTheme="minorHAnsi" w:cstheme="minorHAnsi"/>
          <w:color w:val="000000" w:themeColor="text1"/>
          <w:bdr w:val="none" w:sz="0" w:space="0" w:color="auto" w:frame="1"/>
        </w:rPr>
        <w:tab/>
      </w:r>
      <w:r w:rsidR="00AB401B">
        <w:rPr>
          <w:rStyle w:val="Strong"/>
          <w:rFonts w:asciiTheme="minorHAnsi" w:hAnsiTheme="minorHAnsi" w:cstheme="minorHAnsi"/>
          <w:color w:val="000000" w:themeColor="text1"/>
          <w:bdr w:val="none" w:sz="0" w:space="0" w:color="auto" w:frame="1"/>
        </w:rPr>
        <w:t>The Wall</w:t>
      </w:r>
    </w:p>
    <w:p w14:paraId="1D7D2B0C" w14:textId="77777777" w:rsidR="00AB401B" w:rsidRPr="00AB401B" w:rsidRDefault="00AB401B" w:rsidP="00AB401B">
      <w:pPr>
        <w:spacing w:before="100" w:beforeAutospacing="1" w:after="100" w:afterAutospacing="1"/>
        <w:rPr>
          <w:rFonts w:asciiTheme="minorHAnsi" w:eastAsia="Times New Roman" w:hAnsiTheme="minorHAnsi" w:cstheme="minorHAnsi"/>
          <w:color w:val="000000"/>
        </w:rPr>
      </w:pPr>
      <w:r w:rsidRPr="00AB401B">
        <w:rPr>
          <w:rFonts w:asciiTheme="minorHAnsi" w:eastAsia="Times New Roman" w:hAnsiTheme="minorHAnsi" w:cstheme="minorHAnsi"/>
          <w:color w:val="000000"/>
        </w:rPr>
        <w:t xml:space="preserve">The aim is to traverse horizontally across the bouldering wall from start to finish.  To add challenge if needed you can aim to use a </w:t>
      </w:r>
      <w:proofErr w:type="gramStart"/>
      <w:r w:rsidRPr="00AB401B">
        <w:rPr>
          <w:rFonts w:asciiTheme="minorHAnsi" w:eastAsia="Times New Roman" w:hAnsiTheme="minorHAnsi" w:cstheme="minorHAnsi"/>
          <w:color w:val="000000"/>
        </w:rPr>
        <w:t>single coloured</w:t>
      </w:r>
      <w:proofErr w:type="gramEnd"/>
      <w:r w:rsidRPr="00AB401B">
        <w:rPr>
          <w:rFonts w:asciiTheme="minorHAnsi" w:eastAsia="Times New Roman" w:hAnsiTheme="minorHAnsi" w:cstheme="minorHAnsi"/>
          <w:color w:val="000000"/>
        </w:rPr>
        <w:t xml:space="preserve"> hold to complete this. </w:t>
      </w:r>
    </w:p>
    <w:p w14:paraId="638B3A36" w14:textId="0DDE7DA9" w:rsidR="00251A50" w:rsidRPr="00055947" w:rsidRDefault="00251A50" w:rsidP="00251A50">
      <w:pPr>
        <w:pStyle w:val="NormalWeb"/>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 xml:space="preserve">The </w:t>
      </w:r>
      <w:r w:rsidR="00FA75AA">
        <w:rPr>
          <w:rFonts w:asciiTheme="minorHAnsi" w:hAnsiTheme="minorHAnsi" w:cstheme="minorHAnsi"/>
          <w:color w:val="000000" w:themeColor="text1"/>
        </w:rPr>
        <w:t>s</w:t>
      </w:r>
      <w:r w:rsidRPr="00055947">
        <w:rPr>
          <w:rFonts w:asciiTheme="minorHAnsi" w:hAnsiTheme="minorHAnsi" w:cstheme="minorHAnsi"/>
          <w:color w:val="000000" w:themeColor="text1"/>
        </w:rPr>
        <w:t>hredded rubber flooring under the bouldering wall is designed to provide a more comfortable landing for climbers falling or jumping from the bouldering wall. Broken and sprained limbs are possible on this type of climbing wall despite the soft landing. Uncontrolled falls may result in injuries to yourself or others.</w:t>
      </w:r>
      <w:r w:rsidRPr="00055947">
        <w:rPr>
          <w:rFonts w:asciiTheme="minorHAnsi" w:hAnsiTheme="minorHAnsi" w:cstheme="minorHAnsi"/>
          <w:color w:val="000000" w:themeColor="text1"/>
        </w:rPr>
        <w:br/>
      </w:r>
    </w:p>
    <w:p w14:paraId="6F452180" w14:textId="77777777" w:rsidR="00251A50" w:rsidRPr="00055947" w:rsidRDefault="00251A50" w:rsidP="00251A50">
      <w:pPr>
        <w:pStyle w:val="NormalWeb"/>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Climbing beyond your capabilities on any wall is likely to result in a fall. Any fall may result in an injury despite the safety systems in place to avoid it. You must make your own assessment of the risks whenever you climb.</w:t>
      </w:r>
    </w:p>
    <w:p w14:paraId="4A231D51" w14:textId="77777777" w:rsidR="00251A50" w:rsidRPr="00055947" w:rsidRDefault="00251A50" w:rsidP="00251A50">
      <w:pPr>
        <w:pStyle w:val="NormalWeb"/>
        <w:spacing w:before="0" w:beforeAutospacing="0" w:after="0" w:afterAutospacing="0"/>
        <w:textAlignment w:val="baseline"/>
        <w:rPr>
          <w:rFonts w:asciiTheme="minorHAnsi" w:hAnsiTheme="minorHAnsi" w:cstheme="minorHAnsi"/>
          <w:color w:val="000000" w:themeColor="text1"/>
        </w:rPr>
      </w:pPr>
    </w:p>
    <w:p w14:paraId="402882F8" w14:textId="324EDA9F" w:rsidR="00251A50" w:rsidRPr="00845E07" w:rsidRDefault="00ED3B0B" w:rsidP="00251A50">
      <w:pPr>
        <w:pStyle w:val="NormalWeb"/>
        <w:spacing w:before="0" w:beforeAutospacing="0" w:after="0" w:afterAutospacing="0"/>
        <w:textAlignment w:val="baseline"/>
        <w:rPr>
          <w:rFonts w:asciiTheme="minorHAnsi" w:hAnsiTheme="minorHAnsi" w:cstheme="minorHAnsi"/>
          <w:i/>
          <w:iCs/>
          <w:color w:val="FF0000"/>
        </w:rPr>
      </w:pPr>
      <w:r>
        <w:rPr>
          <w:rStyle w:val="Strong"/>
          <w:rFonts w:asciiTheme="minorHAnsi" w:hAnsiTheme="minorHAnsi" w:cstheme="minorHAnsi"/>
          <w:color w:val="000000" w:themeColor="text1"/>
          <w:bdr w:val="none" w:sz="0" w:space="0" w:color="auto" w:frame="1"/>
        </w:rPr>
        <w:t>2</w:t>
      </w:r>
      <w:r>
        <w:rPr>
          <w:rStyle w:val="Strong"/>
          <w:rFonts w:asciiTheme="minorHAnsi" w:hAnsiTheme="minorHAnsi" w:cstheme="minorHAnsi"/>
          <w:color w:val="000000" w:themeColor="text1"/>
          <w:bdr w:val="none" w:sz="0" w:space="0" w:color="auto" w:frame="1"/>
        </w:rPr>
        <w:tab/>
      </w:r>
      <w:r w:rsidR="00AB401B">
        <w:rPr>
          <w:rStyle w:val="Strong"/>
          <w:rFonts w:asciiTheme="minorHAnsi" w:hAnsiTheme="minorHAnsi" w:cstheme="minorHAnsi"/>
          <w:color w:val="000000" w:themeColor="text1"/>
          <w:bdr w:val="none" w:sz="0" w:space="0" w:color="auto" w:frame="1"/>
        </w:rPr>
        <w:t>Using the Wall</w:t>
      </w:r>
      <w:r w:rsidR="00251A50" w:rsidRPr="00055947">
        <w:rPr>
          <w:rFonts w:asciiTheme="minorHAnsi" w:hAnsiTheme="minorHAnsi" w:cstheme="minorHAnsi"/>
          <w:color w:val="000000" w:themeColor="text1"/>
        </w:rPr>
        <w:br/>
        <w:t>The rules of the bouldering wall</w:t>
      </w:r>
      <w:r w:rsidR="00C1168B">
        <w:rPr>
          <w:rFonts w:asciiTheme="minorHAnsi" w:hAnsiTheme="minorHAnsi" w:cstheme="minorHAnsi"/>
          <w:color w:val="000000" w:themeColor="text1"/>
        </w:rPr>
        <w:t xml:space="preserve">, </w:t>
      </w:r>
      <w:r w:rsidR="00251A50" w:rsidRPr="00055947">
        <w:rPr>
          <w:rFonts w:asciiTheme="minorHAnsi" w:hAnsiTheme="minorHAnsi" w:cstheme="minorHAnsi"/>
          <w:color w:val="000000" w:themeColor="text1"/>
        </w:rPr>
        <w:t xml:space="preserve">set out below are not intended to limit your enjoyment of the facilities. They are part of the duty of care that we owe to you. </w:t>
      </w:r>
      <w:r w:rsidR="00251A50" w:rsidRPr="00845E07">
        <w:rPr>
          <w:rFonts w:asciiTheme="minorHAnsi" w:hAnsiTheme="minorHAnsi" w:cstheme="minorHAnsi"/>
          <w:i/>
          <w:iCs/>
          <w:color w:val="FF0000"/>
        </w:rPr>
        <w:t>As such they are not negotiable.</w:t>
      </w:r>
    </w:p>
    <w:p w14:paraId="2D67F914" w14:textId="2B878095" w:rsidR="00251A50" w:rsidRPr="00845E07" w:rsidRDefault="00251A50" w:rsidP="00251A50">
      <w:pPr>
        <w:pStyle w:val="NormalWeb"/>
        <w:spacing w:before="0" w:beforeAutospacing="0" w:after="0" w:afterAutospacing="0"/>
        <w:textAlignment w:val="baseline"/>
        <w:rPr>
          <w:rFonts w:asciiTheme="minorHAnsi" w:hAnsiTheme="minorHAnsi" w:cstheme="minorHAnsi"/>
          <w:i/>
          <w:iCs/>
          <w:color w:val="FF0000"/>
        </w:rPr>
      </w:pPr>
      <w:r w:rsidRPr="00845E07">
        <w:rPr>
          <w:rFonts w:asciiTheme="minorHAnsi" w:hAnsiTheme="minorHAnsi" w:cstheme="minorHAnsi"/>
          <w:i/>
          <w:iCs/>
          <w:color w:val="FF0000"/>
        </w:rPr>
        <w:t>You also have a duty of care to act responsibly towards the other users of the site.</w:t>
      </w:r>
    </w:p>
    <w:p w14:paraId="4164F80B" w14:textId="1625E42D" w:rsidR="00AB401B" w:rsidRDefault="00AB401B" w:rsidP="00251A50">
      <w:pPr>
        <w:pStyle w:val="NormalWeb"/>
        <w:spacing w:before="0" w:beforeAutospacing="0" w:after="0" w:afterAutospacing="0"/>
        <w:textAlignment w:val="baseline"/>
        <w:rPr>
          <w:rFonts w:asciiTheme="minorHAnsi" w:hAnsiTheme="minorHAnsi" w:cstheme="minorHAnsi"/>
          <w:color w:val="000000" w:themeColor="text1"/>
        </w:rPr>
      </w:pPr>
    </w:p>
    <w:p w14:paraId="46AF40BA" w14:textId="1B8B6492" w:rsidR="00AB401B" w:rsidRPr="00AB401B" w:rsidRDefault="00AB401B" w:rsidP="00251A50">
      <w:pPr>
        <w:pStyle w:val="NormalWeb"/>
        <w:spacing w:before="0" w:beforeAutospacing="0" w:after="0" w:afterAutospacing="0"/>
        <w:textAlignment w:val="baseline"/>
        <w:rPr>
          <w:rFonts w:asciiTheme="minorHAnsi" w:hAnsiTheme="minorHAnsi" w:cstheme="minorHAnsi"/>
          <w:b/>
          <w:bCs/>
          <w:color w:val="000000" w:themeColor="text1"/>
        </w:rPr>
      </w:pPr>
      <w:r w:rsidRPr="00AB401B">
        <w:rPr>
          <w:rFonts w:asciiTheme="minorHAnsi" w:hAnsiTheme="minorHAnsi" w:cstheme="minorHAnsi"/>
          <w:b/>
          <w:bCs/>
          <w:color w:val="000000" w:themeColor="text1"/>
        </w:rPr>
        <w:t>3</w:t>
      </w:r>
      <w:r w:rsidRPr="00AB401B">
        <w:rPr>
          <w:rFonts w:asciiTheme="minorHAnsi" w:hAnsiTheme="minorHAnsi" w:cstheme="minorHAnsi"/>
          <w:b/>
          <w:bCs/>
          <w:color w:val="000000" w:themeColor="text1"/>
        </w:rPr>
        <w:tab/>
        <w:t>Risk Assessment</w:t>
      </w:r>
    </w:p>
    <w:p w14:paraId="764D23D8" w14:textId="0689826E" w:rsidR="00251A50" w:rsidRPr="00055947" w:rsidRDefault="00AB401B" w:rsidP="00251A50">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Using</w:t>
      </w:r>
      <w:r w:rsidRPr="00055947">
        <w:rPr>
          <w:rFonts w:asciiTheme="minorHAnsi" w:hAnsiTheme="minorHAnsi" w:cstheme="minorHAnsi"/>
          <w:color w:val="000000" w:themeColor="text1"/>
        </w:rPr>
        <w:t xml:space="preserve"> a bouldering wall does add additional risk to those participating. Before using the wall, it is essential you undertake your own risk assessment. To help you with this a draft risk assessment is available for you to amend and update to meet your group</w:t>
      </w:r>
      <w:r>
        <w:rPr>
          <w:rFonts w:asciiTheme="minorHAnsi" w:hAnsiTheme="minorHAnsi" w:cstheme="minorHAnsi"/>
          <w:color w:val="000000" w:themeColor="text1"/>
        </w:rPr>
        <w:t>s</w:t>
      </w:r>
      <w:r w:rsidRPr="00055947">
        <w:rPr>
          <w:rFonts w:asciiTheme="minorHAnsi" w:hAnsiTheme="minorHAnsi" w:cstheme="minorHAnsi"/>
          <w:color w:val="000000" w:themeColor="text1"/>
        </w:rPr>
        <w:t xml:space="preserve"> demands. This Risk Assessment can be accessed </w:t>
      </w:r>
      <w:proofErr w:type="gramStart"/>
      <w:r w:rsidRPr="00055947">
        <w:rPr>
          <w:rFonts w:asciiTheme="minorHAnsi" w:hAnsiTheme="minorHAnsi" w:cstheme="minorHAnsi"/>
          <w:color w:val="000000" w:themeColor="text1"/>
        </w:rPr>
        <w:t>at  -</w:t>
      </w:r>
      <w:proofErr w:type="gramEnd"/>
      <w:r w:rsidRPr="00055947">
        <w:rPr>
          <w:rFonts w:asciiTheme="minorHAnsi" w:hAnsiTheme="minorHAnsi" w:cstheme="minorHAnsi"/>
          <w:color w:val="000000" w:themeColor="text1"/>
        </w:rPr>
        <w:t xml:space="preserve"> </w:t>
      </w:r>
      <w:hyperlink r:id="rId7" w:anchor="Draft-RA" w:history="1">
        <w:r w:rsidRPr="00FA75AA">
          <w:rPr>
            <w:rStyle w:val="Hyperlink"/>
            <w:rFonts w:asciiTheme="minorHAnsi" w:hAnsiTheme="minorHAnsi" w:cstheme="minorHAnsi"/>
            <w:color w:val="2F5496" w:themeColor="accent5" w:themeShade="BF"/>
          </w:rPr>
          <w:t>https://glennywood.org.uk/home/safety/risk-factsheets#Draft-RA</w:t>
        </w:r>
      </w:hyperlink>
    </w:p>
    <w:p w14:paraId="08651BF8" w14:textId="77777777" w:rsidR="00251A50" w:rsidRPr="00055947" w:rsidRDefault="00251A50" w:rsidP="00251A50">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7C790170" w14:textId="4360F4D2" w:rsidR="00ED3B0B" w:rsidRDefault="00ED3B0B" w:rsidP="00251A50">
      <w:pPr>
        <w:pStyle w:val="NormalWeb"/>
        <w:spacing w:before="0" w:beforeAutospacing="0" w:after="0" w:afterAutospacing="0"/>
        <w:textAlignment w:val="baseline"/>
        <w:rPr>
          <w:rFonts w:asciiTheme="minorHAnsi" w:hAnsiTheme="minorHAnsi" w:cstheme="minorHAnsi"/>
          <w:color w:val="000000" w:themeColor="text1"/>
        </w:rPr>
      </w:pPr>
      <w:r>
        <w:rPr>
          <w:rStyle w:val="Strong"/>
          <w:rFonts w:asciiTheme="minorHAnsi" w:hAnsiTheme="minorHAnsi" w:cstheme="minorHAnsi"/>
          <w:color w:val="000000" w:themeColor="text1"/>
          <w:bdr w:val="none" w:sz="0" w:space="0" w:color="auto" w:frame="1"/>
        </w:rPr>
        <w:t>4</w:t>
      </w:r>
      <w:r>
        <w:rPr>
          <w:rStyle w:val="Strong"/>
          <w:rFonts w:asciiTheme="minorHAnsi" w:hAnsiTheme="minorHAnsi" w:cstheme="minorHAnsi"/>
          <w:color w:val="000000" w:themeColor="text1"/>
          <w:bdr w:val="none" w:sz="0" w:space="0" w:color="auto" w:frame="1"/>
        </w:rPr>
        <w:tab/>
      </w:r>
      <w:r w:rsidR="00AB401B">
        <w:rPr>
          <w:rStyle w:val="Strong"/>
          <w:rFonts w:asciiTheme="minorHAnsi" w:hAnsiTheme="minorHAnsi" w:cstheme="minorHAnsi"/>
          <w:color w:val="000000" w:themeColor="text1"/>
          <w:bdr w:val="none" w:sz="0" w:space="0" w:color="auto" w:frame="1"/>
        </w:rPr>
        <w:t>Bouldering</w:t>
      </w:r>
      <w:r w:rsidR="00251A50" w:rsidRPr="00055947">
        <w:rPr>
          <w:rStyle w:val="Strong"/>
          <w:rFonts w:asciiTheme="minorHAnsi" w:hAnsiTheme="minorHAnsi" w:cstheme="minorHAnsi"/>
          <w:color w:val="000000" w:themeColor="text1"/>
          <w:bdr w:val="none" w:sz="0" w:space="0" w:color="auto" w:frame="1"/>
        </w:rPr>
        <w:t xml:space="preserve"> - rules</w:t>
      </w:r>
    </w:p>
    <w:p w14:paraId="29EEAE5F" w14:textId="746224F9" w:rsidR="00251A50" w:rsidRPr="00AB401B" w:rsidRDefault="00251A50" w:rsidP="00251A50">
      <w:pPr>
        <w:pStyle w:val="NormalWeb"/>
        <w:spacing w:before="0" w:beforeAutospacing="0" w:after="0" w:afterAutospacing="0"/>
        <w:textAlignment w:val="baseline"/>
        <w:rPr>
          <w:rFonts w:asciiTheme="minorHAnsi" w:hAnsiTheme="minorHAnsi" w:cstheme="minorHAnsi"/>
          <w:color w:val="FF0000"/>
        </w:rPr>
      </w:pPr>
      <w:r w:rsidRPr="00055947">
        <w:rPr>
          <w:rFonts w:asciiTheme="minorHAnsi" w:hAnsiTheme="minorHAnsi" w:cstheme="minorHAnsi"/>
          <w:color w:val="000000" w:themeColor="text1"/>
        </w:rPr>
        <w:t>A competent section leader or adult helper may run the bouldering wall for up to 3 young people climbing at any one time, spread out across the wall.</w:t>
      </w:r>
      <w:r w:rsidR="00AB401B">
        <w:rPr>
          <w:rFonts w:asciiTheme="minorHAnsi" w:hAnsiTheme="minorHAnsi" w:cstheme="minorHAnsi"/>
          <w:color w:val="000000" w:themeColor="text1"/>
        </w:rPr>
        <w:t xml:space="preserve"> </w:t>
      </w:r>
      <w:r w:rsidR="00AB401B" w:rsidRPr="00AB401B">
        <w:rPr>
          <w:rStyle w:val="Strong"/>
          <w:rFonts w:asciiTheme="minorHAnsi" w:hAnsiTheme="minorHAnsi" w:cstheme="minorHAnsi"/>
          <w:color w:val="FF0000"/>
          <w:bdr w:val="none" w:sz="0" w:space="0" w:color="auto" w:frame="1"/>
        </w:rPr>
        <w:t xml:space="preserve">Unsupervised </w:t>
      </w:r>
      <w:r w:rsidR="00AB401B" w:rsidRPr="00AB401B">
        <w:rPr>
          <w:rStyle w:val="Strong"/>
          <w:rFonts w:asciiTheme="minorHAnsi" w:hAnsiTheme="minorHAnsi" w:cstheme="minorHAnsi"/>
          <w:color w:val="FF0000"/>
          <w:bdr w:val="none" w:sz="0" w:space="0" w:color="auto" w:frame="1"/>
        </w:rPr>
        <w:t>Bouldering</w:t>
      </w:r>
      <w:r w:rsidR="00AB401B" w:rsidRPr="00AB401B">
        <w:rPr>
          <w:rStyle w:val="Strong"/>
          <w:rFonts w:asciiTheme="minorHAnsi" w:hAnsiTheme="minorHAnsi" w:cstheme="minorHAnsi"/>
          <w:color w:val="FF0000"/>
          <w:bdr w:val="none" w:sz="0" w:space="0" w:color="auto" w:frame="1"/>
        </w:rPr>
        <w:t xml:space="preserve"> – is NOT ALLOWED</w:t>
      </w:r>
    </w:p>
    <w:p w14:paraId="44A42B9B" w14:textId="77777777" w:rsidR="00251A50" w:rsidRPr="00055947" w:rsidRDefault="00251A50" w:rsidP="00251A50">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6929C2E1" w14:textId="0BD60ACB" w:rsidR="00251A50" w:rsidRPr="00055947" w:rsidRDefault="00ED3B0B" w:rsidP="00251A50">
      <w:pPr>
        <w:pStyle w:val="NormalWeb"/>
        <w:spacing w:before="0" w:beforeAutospacing="0" w:after="0" w:afterAutospacing="0"/>
        <w:textAlignment w:val="baseline"/>
        <w:rPr>
          <w:rFonts w:asciiTheme="minorHAnsi" w:hAnsiTheme="minorHAnsi" w:cstheme="minorHAnsi"/>
          <w:color w:val="000000" w:themeColor="text1"/>
        </w:rPr>
      </w:pPr>
      <w:r>
        <w:rPr>
          <w:rStyle w:val="Strong"/>
          <w:rFonts w:asciiTheme="minorHAnsi" w:hAnsiTheme="minorHAnsi" w:cstheme="minorHAnsi"/>
          <w:color w:val="000000" w:themeColor="text1"/>
          <w:bdr w:val="none" w:sz="0" w:space="0" w:color="auto" w:frame="1"/>
        </w:rPr>
        <w:t>4.1</w:t>
      </w:r>
      <w:r>
        <w:rPr>
          <w:rStyle w:val="Strong"/>
          <w:rFonts w:asciiTheme="minorHAnsi" w:hAnsiTheme="minorHAnsi" w:cstheme="minorHAnsi"/>
          <w:color w:val="000000" w:themeColor="text1"/>
          <w:bdr w:val="none" w:sz="0" w:space="0" w:color="auto" w:frame="1"/>
        </w:rPr>
        <w:tab/>
      </w:r>
      <w:r w:rsidR="00251A50" w:rsidRPr="00055947">
        <w:rPr>
          <w:rStyle w:val="Strong"/>
          <w:rFonts w:asciiTheme="minorHAnsi" w:hAnsiTheme="minorHAnsi" w:cstheme="minorHAnsi"/>
          <w:color w:val="000000" w:themeColor="text1"/>
          <w:bdr w:val="none" w:sz="0" w:space="0" w:color="auto" w:frame="1"/>
        </w:rPr>
        <w:t>General Safety</w:t>
      </w:r>
    </w:p>
    <w:p w14:paraId="02262F52" w14:textId="26BE2569" w:rsidR="00251A50" w:rsidRPr="00055947" w:rsidRDefault="00FA75AA" w:rsidP="00251A50">
      <w:pPr>
        <w:pStyle w:val="NormalWeb"/>
        <w:numPr>
          <w:ilvl w:val="0"/>
          <w:numId w:val="3"/>
        </w:numPr>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All users</w:t>
      </w:r>
      <w:r w:rsidR="00251A50" w:rsidRPr="00055947">
        <w:rPr>
          <w:rFonts w:asciiTheme="minorHAnsi" w:hAnsiTheme="minorHAnsi" w:cstheme="minorHAnsi"/>
          <w:color w:val="000000" w:themeColor="text1"/>
        </w:rPr>
        <w:t xml:space="preserve"> must exercise care, </w:t>
      </w:r>
      <w:r>
        <w:rPr>
          <w:rFonts w:asciiTheme="minorHAnsi" w:hAnsiTheme="minorHAnsi" w:cstheme="minorHAnsi"/>
          <w:color w:val="000000" w:themeColor="text1"/>
        </w:rPr>
        <w:t xml:space="preserve">and </w:t>
      </w:r>
      <w:r w:rsidR="00251A50" w:rsidRPr="00055947">
        <w:rPr>
          <w:rFonts w:asciiTheme="minorHAnsi" w:hAnsiTheme="minorHAnsi" w:cstheme="minorHAnsi"/>
          <w:color w:val="000000" w:themeColor="text1"/>
        </w:rPr>
        <w:t xml:space="preserve">common sense </w:t>
      </w:r>
      <w:proofErr w:type="gramStart"/>
      <w:r w:rsidR="00251A50" w:rsidRPr="00055947">
        <w:rPr>
          <w:rFonts w:asciiTheme="minorHAnsi" w:hAnsiTheme="minorHAnsi" w:cstheme="minorHAnsi"/>
          <w:color w:val="000000" w:themeColor="text1"/>
        </w:rPr>
        <w:t>at all times</w:t>
      </w:r>
      <w:proofErr w:type="gramEnd"/>
      <w:r w:rsidR="00251A50" w:rsidRPr="00055947">
        <w:rPr>
          <w:rFonts w:asciiTheme="minorHAnsi" w:hAnsiTheme="minorHAnsi" w:cstheme="minorHAnsi"/>
          <w:color w:val="000000" w:themeColor="text1"/>
        </w:rPr>
        <w:t>.</w:t>
      </w:r>
    </w:p>
    <w:p w14:paraId="0DF220C1" w14:textId="77777777" w:rsidR="00251A50" w:rsidRPr="00055947" w:rsidRDefault="00251A50" w:rsidP="00251A50">
      <w:pPr>
        <w:pStyle w:val="NormalWeb"/>
        <w:numPr>
          <w:ilvl w:val="0"/>
          <w:numId w:val="3"/>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Check the Shredded rubber flooring is well spread across the landing area</w:t>
      </w:r>
    </w:p>
    <w:p w14:paraId="1CDF35EE" w14:textId="444FA1B2" w:rsidR="00251A50" w:rsidRPr="00055947" w:rsidRDefault="00251A50" w:rsidP="00251A50">
      <w:pPr>
        <w:pStyle w:val="NormalWeb"/>
        <w:numPr>
          <w:ilvl w:val="0"/>
          <w:numId w:val="3"/>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Unlock and pull back the safety netting and at the end of your session please pull the safety netting across and lock it i</w:t>
      </w:r>
      <w:r w:rsidR="00FA75AA">
        <w:rPr>
          <w:rFonts w:asciiTheme="minorHAnsi" w:hAnsiTheme="minorHAnsi" w:cstheme="minorHAnsi"/>
          <w:color w:val="000000" w:themeColor="text1"/>
        </w:rPr>
        <w:t>n</w:t>
      </w:r>
      <w:r w:rsidRPr="00055947">
        <w:rPr>
          <w:rFonts w:asciiTheme="minorHAnsi" w:hAnsiTheme="minorHAnsi" w:cstheme="minorHAnsi"/>
          <w:color w:val="000000" w:themeColor="text1"/>
        </w:rPr>
        <w:t xml:space="preserve"> </w:t>
      </w:r>
      <w:r w:rsidR="00FA75AA">
        <w:rPr>
          <w:rFonts w:asciiTheme="minorHAnsi" w:hAnsiTheme="minorHAnsi" w:cstheme="minorHAnsi"/>
          <w:color w:val="000000" w:themeColor="text1"/>
        </w:rPr>
        <w:t>p</w:t>
      </w:r>
      <w:r w:rsidRPr="00055947">
        <w:rPr>
          <w:rFonts w:asciiTheme="minorHAnsi" w:hAnsiTheme="minorHAnsi" w:cstheme="minorHAnsi"/>
          <w:color w:val="000000" w:themeColor="text1"/>
        </w:rPr>
        <w:t>lace to avoid unsupervised climbing. Code for the lock is in your booking details</w:t>
      </w:r>
    </w:p>
    <w:p w14:paraId="3A249D37" w14:textId="77777777" w:rsidR="00251A50" w:rsidRPr="00055947" w:rsidRDefault="00251A50" w:rsidP="00251A50">
      <w:pPr>
        <w:pStyle w:val="NormalWeb"/>
        <w:numPr>
          <w:ilvl w:val="0"/>
          <w:numId w:val="3"/>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 xml:space="preserve">Report any problems with the wall or equipment to </w:t>
      </w:r>
      <w:hyperlink r:id="rId8" w:history="1">
        <w:r w:rsidRPr="00055947">
          <w:rPr>
            <w:rStyle w:val="Hyperlink"/>
            <w:rFonts w:asciiTheme="minorHAnsi" w:hAnsiTheme="minorHAnsi" w:cstheme="minorHAnsi"/>
            <w:color w:val="000000" w:themeColor="text1"/>
          </w:rPr>
          <w:t>booking@glennywood.org.uk</w:t>
        </w:r>
      </w:hyperlink>
      <w:r w:rsidRPr="00055947">
        <w:rPr>
          <w:rFonts w:asciiTheme="minorHAnsi" w:hAnsiTheme="minorHAnsi" w:cstheme="minorHAnsi"/>
          <w:color w:val="000000" w:themeColor="text1"/>
        </w:rPr>
        <w:t xml:space="preserve">. </w:t>
      </w:r>
    </w:p>
    <w:p w14:paraId="29B011D6" w14:textId="15C2A5DD" w:rsidR="00251A50" w:rsidRPr="00055947" w:rsidRDefault="00251A50" w:rsidP="00251A50">
      <w:pPr>
        <w:pStyle w:val="NormalWeb"/>
        <w:numPr>
          <w:ilvl w:val="0"/>
          <w:numId w:val="3"/>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Be aware of other climbers in your group using the wall and keep your distance from them.</w:t>
      </w:r>
    </w:p>
    <w:p w14:paraId="0904A1A1" w14:textId="53811B74" w:rsidR="00251A50" w:rsidRPr="00FA75AA" w:rsidRDefault="00251A50" w:rsidP="00FA75AA">
      <w:pPr>
        <w:pStyle w:val="NormalWeb"/>
        <w:numPr>
          <w:ilvl w:val="0"/>
          <w:numId w:val="3"/>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Spectators / those waiting to climb must wait on the grass plateau area below the wall and slope.</w:t>
      </w:r>
      <w:r w:rsidR="00FA75AA">
        <w:rPr>
          <w:rFonts w:asciiTheme="minorHAnsi" w:hAnsiTheme="minorHAnsi" w:cstheme="minorHAnsi"/>
          <w:color w:val="000000" w:themeColor="text1"/>
        </w:rPr>
        <w:t xml:space="preserve"> </w:t>
      </w:r>
      <w:r w:rsidRPr="00FA75AA">
        <w:rPr>
          <w:rFonts w:asciiTheme="minorHAnsi" w:hAnsiTheme="minorHAnsi" w:cstheme="minorHAnsi"/>
          <w:color w:val="000000" w:themeColor="text1"/>
        </w:rPr>
        <w:t xml:space="preserve">Behaviour to be controlled by leader in charge </w:t>
      </w:r>
    </w:p>
    <w:p w14:paraId="11B94727" w14:textId="77777777" w:rsidR="00251A50" w:rsidRPr="00055947" w:rsidRDefault="00251A50" w:rsidP="00251A50">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0BEB5659" w14:textId="52080743" w:rsidR="00251A50" w:rsidRPr="00055947" w:rsidRDefault="00ED3B0B" w:rsidP="00251A50">
      <w:pPr>
        <w:pStyle w:val="NormalWeb"/>
        <w:spacing w:before="0" w:beforeAutospacing="0" w:after="0" w:afterAutospacing="0"/>
        <w:textAlignment w:val="baseline"/>
        <w:rPr>
          <w:rFonts w:asciiTheme="minorHAnsi" w:hAnsiTheme="minorHAnsi" w:cstheme="minorHAnsi"/>
          <w:color w:val="000000" w:themeColor="text1"/>
        </w:rPr>
      </w:pPr>
      <w:r>
        <w:rPr>
          <w:rStyle w:val="Strong"/>
          <w:rFonts w:asciiTheme="minorHAnsi" w:hAnsiTheme="minorHAnsi" w:cstheme="minorHAnsi"/>
          <w:color w:val="000000" w:themeColor="text1"/>
          <w:bdr w:val="none" w:sz="0" w:space="0" w:color="auto" w:frame="1"/>
        </w:rPr>
        <w:t>4.2</w:t>
      </w:r>
      <w:r>
        <w:rPr>
          <w:rStyle w:val="Strong"/>
          <w:rFonts w:asciiTheme="minorHAnsi" w:hAnsiTheme="minorHAnsi" w:cstheme="minorHAnsi"/>
          <w:color w:val="000000" w:themeColor="text1"/>
          <w:bdr w:val="none" w:sz="0" w:space="0" w:color="auto" w:frame="1"/>
        </w:rPr>
        <w:tab/>
      </w:r>
      <w:r w:rsidR="00251A50" w:rsidRPr="00055947">
        <w:rPr>
          <w:rStyle w:val="Strong"/>
          <w:rFonts w:asciiTheme="minorHAnsi" w:hAnsiTheme="minorHAnsi" w:cstheme="minorHAnsi"/>
          <w:color w:val="000000" w:themeColor="text1"/>
          <w:bdr w:val="none" w:sz="0" w:space="0" w:color="auto" w:frame="1"/>
        </w:rPr>
        <w:t>Bouldering</w:t>
      </w:r>
    </w:p>
    <w:p w14:paraId="5E5C4A21" w14:textId="121C865B" w:rsidR="00251A50" w:rsidRDefault="00251A50" w:rsidP="00251A50">
      <w:pPr>
        <w:pStyle w:val="NormalWeb"/>
        <w:numPr>
          <w:ilvl w:val="0"/>
          <w:numId w:val="4"/>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Always climb within your capabilities and descend by climbing</w:t>
      </w:r>
      <w:r w:rsidR="00C1168B">
        <w:rPr>
          <w:rFonts w:asciiTheme="minorHAnsi" w:hAnsiTheme="minorHAnsi" w:cstheme="minorHAnsi"/>
          <w:color w:val="000000" w:themeColor="text1"/>
        </w:rPr>
        <w:t xml:space="preserve"> </w:t>
      </w:r>
      <w:r w:rsidR="00C1168B" w:rsidRPr="00055947">
        <w:rPr>
          <w:rFonts w:asciiTheme="minorHAnsi" w:hAnsiTheme="minorHAnsi" w:cstheme="minorHAnsi"/>
          <w:color w:val="000000" w:themeColor="text1"/>
        </w:rPr>
        <w:t xml:space="preserve">down </w:t>
      </w:r>
      <w:r w:rsidRPr="00055947">
        <w:rPr>
          <w:rFonts w:asciiTheme="minorHAnsi" w:hAnsiTheme="minorHAnsi" w:cstheme="minorHAnsi"/>
          <w:color w:val="000000" w:themeColor="text1"/>
        </w:rPr>
        <w:t xml:space="preserve">or at the very least a controlled fall. </w:t>
      </w:r>
    </w:p>
    <w:p w14:paraId="6B5AFADE" w14:textId="7C891233" w:rsidR="008052C8" w:rsidRPr="008052C8" w:rsidRDefault="008052C8" w:rsidP="008052C8">
      <w:pPr>
        <w:pStyle w:val="ListParagraph"/>
        <w:numPr>
          <w:ilvl w:val="0"/>
          <w:numId w:val="4"/>
        </w:numPr>
        <w:spacing w:before="100" w:beforeAutospacing="1" w:after="100" w:afterAutospacing="1"/>
        <w:rPr>
          <w:rFonts w:asciiTheme="minorHAnsi" w:eastAsia="Times New Roman" w:hAnsiTheme="minorHAnsi" w:cstheme="minorHAnsi"/>
          <w:color w:val="000000"/>
        </w:rPr>
      </w:pPr>
      <w:r w:rsidRPr="008052C8">
        <w:rPr>
          <w:rFonts w:asciiTheme="minorHAnsi" w:eastAsia="Times New Roman" w:hAnsiTheme="minorHAnsi" w:cstheme="minorHAnsi"/>
          <w:color w:val="000000"/>
        </w:rPr>
        <w:t xml:space="preserve">The aim is to traverse horizontally across the bouldering wall from start to finish.  To add challenge if needed you can aim to use a </w:t>
      </w:r>
      <w:proofErr w:type="gramStart"/>
      <w:r w:rsidRPr="008052C8">
        <w:rPr>
          <w:rFonts w:asciiTheme="minorHAnsi" w:eastAsia="Times New Roman" w:hAnsiTheme="minorHAnsi" w:cstheme="minorHAnsi"/>
          <w:color w:val="000000"/>
        </w:rPr>
        <w:t>single coloured</w:t>
      </w:r>
      <w:proofErr w:type="gramEnd"/>
      <w:r w:rsidRPr="008052C8">
        <w:rPr>
          <w:rFonts w:asciiTheme="minorHAnsi" w:eastAsia="Times New Roman" w:hAnsiTheme="minorHAnsi" w:cstheme="minorHAnsi"/>
          <w:color w:val="000000"/>
        </w:rPr>
        <w:t xml:space="preserve"> hold to complete this. </w:t>
      </w:r>
    </w:p>
    <w:p w14:paraId="1594BDDD" w14:textId="77777777" w:rsidR="00251A50" w:rsidRPr="00055947" w:rsidRDefault="00251A50" w:rsidP="00251A50">
      <w:pPr>
        <w:pStyle w:val="NormalWeb"/>
        <w:numPr>
          <w:ilvl w:val="0"/>
          <w:numId w:val="4"/>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Avoid jumping from the top.</w:t>
      </w:r>
    </w:p>
    <w:p w14:paraId="06449404" w14:textId="77777777" w:rsidR="00251A50" w:rsidRPr="00055947" w:rsidRDefault="00251A50" w:rsidP="00251A50">
      <w:pPr>
        <w:pStyle w:val="NormalWeb"/>
        <w:numPr>
          <w:ilvl w:val="0"/>
          <w:numId w:val="4"/>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Never climb directly above or below another climber.</w:t>
      </w:r>
    </w:p>
    <w:p w14:paraId="0FEF10EF" w14:textId="77777777" w:rsidR="00251A50" w:rsidRPr="00055947" w:rsidRDefault="00251A50" w:rsidP="00251A50">
      <w:pPr>
        <w:pStyle w:val="NormalWeb"/>
        <w:numPr>
          <w:ilvl w:val="0"/>
          <w:numId w:val="4"/>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All those climbing must wear Helmets. These are provided in the box near the wall. Code for the lock is in your booking details</w:t>
      </w:r>
    </w:p>
    <w:p w14:paraId="61694C22" w14:textId="06FC5E12" w:rsidR="00251A50" w:rsidRPr="00055947" w:rsidRDefault="00251A50" w:rsidP="00251A50">
      <w:pPr>
        <w:pStyle w:val="NormalWeb"/>
        <w:numPr>
          <w:ilvl w:val="0"/>
          <w:numId w:val="4"/>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You must not climb higher than the wall and must not go onto the</w:t>
      </w:r>
      <w:r w:rsidR="00FA75AA">
        <w:rPr>
          <w:rFonts w:asciiTheme="minorHAnsi" w:hAnsiTheme="minorHAnsi" w:cstheme="minorHAnsi"/>
          <w:color w:val="000000" w:themeColor="text1"/>
        </w:rPr>
        <w:t xml:space="preserve"> roof of </w:t>
      </w:r>
      <w:proofErr w:type="gramStart"/>
      <w:r w:rsidR="00FA75AA">
        <w:rPr>
          <w:rFonts w:asciiTheme="minorHAnsi" w:hAnsiTheme="minorHAnsi" w:cstheme="minorHAnsi"/>
          <w:color w:val="000000" w:themeColor="text1"/>
        </w:rPr>
        <w:t xml:space="preserve">the </w:t>
      </w:r>
      <w:r w:rsidRPr="00055947">
        <w:rPr>
          <w:rFonts w:asciiTheme="minorHAnsi" w:hAnsiTheme="minorHAnsi" w:cstheme="minorHAnsi"/>
          <w:color w:val="000000" w:themeColor="text1"/>
        </w:rPr>
        <w:t xml:space="preserve"> container</w:t>
      </w:r>
      <w:proofErr w:type="gramEnd"/>
      <w:r w:rsidRPr="00055947">
        <w:rPr>
          <w:rFonts w:asciiTheme="minorHAnsi" w:hAnsiTheme="minorHAnsi" w:cstheme="minorHAnsi"/>
          <w:color w:val="000000" w:themeColor="text1"/>
        </w:rPr>
        <w:t xml:space="preserve"> the wall is attached to.</w:t>
      </w:r>
    </w:p>
    <w:p w14:paraId="1F9A8DBE" w14:textId="4EC639B3" w:rsidR="00251A50" w:rsidRPr="00055947" w:rsidRDefault="00251A50" w:rsidP="00251A50">
      <w:pPr>
        <w:pStyle w:val="NormalWeb"/>
        <w:numPr>
          <w:ilvl w:val="0"/>
          <w:numId w:val="4"/>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Do not carry phones, cameras, wallets, coins, keys etc. when climbing, as they may fall</w:t>
      </w:r>
      <w:r w:rsidR="00FA75AA">
        <w:rPr>
          <w:rFonts w:asciiTheme="minorHAnsi" w:hAnsiTheme="minorHAnsi" w:cstheme="minorHAnsi"/>
          <w:color w:val="000000" w:themeColor="text1"/>
        </w:rPr>
        <w:t xml:space="preserve">, </w:t>
      </w:r>
      <w:r w:rsidRPr="00055947">
        <w:rPr>
          <w:rFonts w:asciiTheme="minorHAnsi" w:hAnsiTheme="minorHAnsi" w:cstheme="minorHAnsi"/>
          <w:color w:val="000000" w:themeColor="text1"/>
        </w:rPr>
        <w:t>hurt other people</w:t>
      </w:r>
      <w:r w:rsidR="00FA75AA">
        <w:rPr>
          <w:rFonts w:asciiTheme="minorHAnsi" w:hAnsiTheme="minorHAnsi" w:cstheme="minorHAnsi"/>
          <w:color w:val="000000" w:themeColor="text1"/>
        </w:rPr>
        <w:t xml:space="preserve"> and get lost</w:t>
      </w:r>
      <w:r w:rsidRPr="00055947">
        <w:rPr>
          <w:rFonts w:asciiTheme="minorHAnsi" w:hAnsiTheme="minorHAnsi" w:cstheme="minorHAnsi"/>
          <w:color w:val="000000" w:themeColor="text1"/>
        </w:rPr>
        <w:t>.</w:t>
      </w:r>
    </w:p>
    <w:p w14:paraId="073C8041" w14:textId="77777777" w:rsidR="00251A50" w:rsidRPr="00055947" w:rsidRDefault="00251A50" w:rsidP="00251A50">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3710E301" w14:textId="76162614" w:rsidR="00251A50" w:rsidRPr="00055947" w:rsidRDefault="00ED3B0B" w:rsidP="00251A50">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r>
        <w:rPr>
          <w:rStyle w:val="Strong"/>
          <w:rFonts w:asciiTheme="minorHAnsi" w:hAnsiTheme="minorHAnsi" w:cstheme="minorHAnsi"/>
          <w:color w:val="000000" w:themeColor="text1"/>
          <w:bdr w:val="none" w:sz="0" w:space="0" w:color="auto" w:frame="1"/>
        </w:rPr>
        <w:t>4.3</w:t>
      </w:r>
      <w:r>
        <w:rPr>
          <w:rStyle w:val="Strong"/>
          <w:rFonts w:asciiTheme="minorHAnsi" w:hAnsiTheme="minorHAnsi" w:cstheme="minorHAnsi"/>
          <w:color w:val="000000" w:themeColor="text1"/>
          <w:bdr w:val="none" w:sz="0" w:space="0" w:color="auto" w:frame="1"/>
        </w:rPr>
        <w:tab/>
      </w:r>
      <w:r w:rsidR="00251A50" w:rsidRPr="00055947">
        <w:rPr>
          <w:rStyle w:val="Strong"/>
          <w:rFonts w:asciiTheme="minorHAnsi" w:hAnsiTheme="minorHAnsi" w:cstheme="minorHAnsi"/>
          <w:color w:val="000000" w:themeColor="text1"/>
          <w:bdr w:val="none" w:sz="0" w:space="0" w:color="auto" w:frame="1"/>
        </w:rPr>
        <w:t>Waiting Area</w:t>
      </w:r>
    </w:p>
    <w:p w14:paraId="1DE16958" w14:textId="77777777" w:rsidR="00251A50" w:rsidRPr="00055947" w:rsidRDefault="00251A50" w:rsidP="00251A50">
      <w:pPr>
        <w:pStyle w:val="NormalWeb"/>
        <w:numPr>
          <w:ilvl w:val="0"/>
          <w:numId w:val="5"/>
        </w:numPr>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r w:rsidRPr="00055947">
        <w:rPr>
          <w:rStyle w:val="Strong"/>
          <w:rFonts w:asciiTheme="minorHAnsi" w:hAnsiTheme="minorHAnsi" w:cstheme="minorHAnsi"/>
          <w:b w:val="0"/>
          <w:bCs w:val="0"/>
          <w:color w:val="000000" w:themeColor="text1"/>
          <w:bdr w:val="none" w:sz="0" w:space="0" w:color="auto" w:frame="1"/>
        </w:rPr>
        <w:t>This is the</w:t>
      </w:r>
      <w:r w:rsidRPr="00055947">
        <w:rPr>
          <w:rStyle w:val="Strong"/>
          <w:rFonts w:asciiTheme="minorHAnsi" w:hAnsiTheme="minorHAnsi" w:cstheme="minorHAnsi"/>
          <w:color w:val="000000" w:themeColor="text1"/>
          <w:bdr w:val="none" w:sz="0" w:space="0" w:color="auto" w:frame="1"/>
        </w:rPr>
        <w:t xml:space="preserve"> </w:t>
      </w:r>
      <w:r w:rsidRPr="00055947">
        <w:rPr>
          <w:rFonts w:asciiTheme="minorHAnsi" w:hAnsiTheme="minorHAnsi" w:cstheme="minorHAnsi"/>
          <w:color w:val="000000" w:themeColor="text1"/>
        </w:rPr>
        <w:t>grass plateau area below the wall and slope</w:t>
      </w:r>
    </w:p>
    <w:p w14:paraId="6B930F7C" w14:textId="77777777" w:rsidR="00251A50" w:rsidRPr="00055947" w:rsidRDefault="00251A50" w:rsidP="00251A50">
      <w:pPr>
        <w:pStyle w:val="NormalWeb"/>
        <w:numPr>
          <w:ilvl w:val="0"/>
          <w:numId w:val="5"/>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Please ensure you are warmed up properly before using facilities.</w:t>
      </w:r>
    </w:p>
    <w:p w14:paraId="03C602EF" w14:textId="77777777" w:rsidR="00251A50" w:rsidRPr="00055947" w:rsidRDefault="00251A50" w:rsidP="00251A50">
      <w:pPr>
        <w:pStyle w:val="NormalWeb"/>
        <w:numPr>
          <w:ilvl w:val="0"/>
          <w:numId w:val="5"/>
        </w:numPr>
        <w:spacing w:before="0" w:beforeAutospacing="0" w:after="0" w:afterAutospacing="0"/>
        <w:textAlignment w:val="baseline"/>
        <w:rPr>
          <w:rFonts w:asciiTheme="minorHAnsi" w:hAnsiTheme="minorHAnsi" w:cstheme="minorHAnsi"/>
          <w:color w:val="000000" w:themeColor="text1"/>
        </w:rPr>
      </w:pPr>
      <w:r w:rsidRPr="00055947">
        <w:rPr>
          <w:rFonts w:asciiTheme="minorHAnsi" w:hAnsiTheme="minorHAnsi" w:cstheme="minorHAnsi"/>
          <w:color w:val="000000" w:themeColor="text1"/>
        </w:rPr>
        <w:t>Please take due caution when using this area.</w:t>
      </w:r>
    </w:p>
    <w:p w14:paraId="5E6B3A1A" w14:textId="1810296E" w:rsidR="00251A50" w:rsidRDefault="00251A50" w:rsidP="00251A50">
      <w:pPr>
        <w:pStyle w:val="NormalWeb"/>
        <w:spacing w:before="0" w:beforeAutospacing="0" w:after="0" w:afterAutospacing="0"/>
        <w:textAlignment w:val="baseline"/>
        <w:rPr>
          <w:rFonts w:asciiTheme="minorHAnsi" w:hAnsiTheme="minorHAnsi" w:cstheme="minorHAnsi"/>
          <w:b/>
          <w:bCs/>
          <w:color w:val="000000" w:themeColor="text1"/>
        </w:rPr>
      </w:pPr>
    </w:p>
    <w:p w14:paraId="33E61B84" w14:textId="2A5BB6D0" w:rsidR="00ED3B0B" w:rsidRPr="00ED3B0B" w:rsidRDefault="00ED3B0B" w:rsidP="00ED3B0B">
      <w:pPr>
        <w:pStyle w:val="ListParagraph"/>
        <w:numPr>
          <w:ilvl w:val="0"/>
          <w:numId w:val="8"/>
        </w:numPr>
        <w:ind w:hanging="720"/>
        <w:rPr>
          <w:rFonts w:asciiTheme="minorHAnsi" w:hAnsiTheme="minorHAnsi" w:cstheme="minorHAnsi"/>
        </w:rPr>
      </w:pPr>
      <w:r w:rsidRPr="00ED3B0B">
        <w:rPr>
          <w:rFonts w:asciiTheme="minorHAnsi" w:hAnsiTheme="minorHAnsi" w:cstheme="minorHAnsi"/>
          <w:b/>
          <w:lang w:val="en-US"/>
        </w:rPr>
        <w:t xml:space="preserve">Packing away </w:t>
      </w:r>
      <w:r w:rsidR="00C1168B">
        <w:rPr>
          <w:rFonts w:asciiTheme="minorHAnsi" w:hAnsiTheme="minorHAnsi" w:cstheme="minorHAnsi"/>
          <w:b/>
          <w:lang w:val="en-US"/>
        </w:rPr>
        <w:t>–</w:t>
      </w:r>
      <w:r w:rsidRPr="00ED3B0B">
        <w:rPr>
          <w:rFonts w:asciiTheme="minorHAnsi" w:hAnsiTheme="minorHAnsi" w:cstheme="minorHAnsi"/>
          <w:b/>
          <w:lang w:val="en-US"/>
        </w:rPr>
        <w:t xml:space="preserve"> </w:t>
      </w:r>
      <w:r w:rsidR="00C1168B">
        <w:rPr>
          <w:rFonts w:asciiTheme="minorHAnsi" w:hAnsiTheme="minorHAnsi" w:cstheme="minorHAnsi"/>
          <w:b/>
          <w:lang w:val="en-US"/>
        </w:rPr>
        <w:t>Bouldering Wall</w:t>
      </w:r>
    </w:p>
    <w:p w14:paraId="1DBA6269" w14:textId="77777777" w:rsidR="00ED3B0B" w:rsidRPr="00C65D3A" w:rsidRDefault="00ED3B0B" w:rsidP="00ED3B0B">
      <w:pPr>
        <w:autoSpaceDE w:val="0"/>
        <w:autoSpaceDN w:val="0"/>
        <w:adjustRightInd w:val="0"/>
        <w:rPr>
          <w:rFonts w:asciiTheme="minorHAnsi" w:hAnsiTheme="minorHAnsi" w:cstheme="minorHAnsi"/>
          <w:lang w:val="en-US"/>
        </w:rPr>
      </w:pPr>
    </w:p>
    <w:p w14:paraId="125E0640" w14:textId="77777777" w:rsidR="00ED3B0B" w:rsidRPr="00C65D3A" w:rsidRDefault="00ED3B0B" w:rsidP="00ED3B0B">
      <w:pPr>
        <w:autoSpaceDE w:val="0"/>
        <w:autoSpaceDN w:val="0"/>
        <w:adjustRightInd w:val="0"/>
        <w:rPr>
          <w:rFonts w:asciiTheme="minorHAnsi" w:hAnsiTheme="minorHAnsi" w:cstheme="minorHAnsi"/>
          <w:lang w:val="en-US"/>
        </w:rPr>
      </w:pPr>
      <w:r w:rsidRPr="00C65D3A">
        <w:rPr>
          <w:rFonts w:asciiTheme="minorHAnsi" w:hAnsiTheme="minorHAnsi" w:cstheme="minorHAnsi"/>
          <w:lang w:val="en-US"/>
        </w:rPr>
        <w:t xml:space="preserve">At the end of your activity the least </w:t>
      </w:r>
      <w:proofErr w:type="spellStart"/>
      <w:r w:rsidRPr="00C65D3A">
        <w:rPr>
          <w:rFonts w:asciiTheme="minorHAnsi" w:hAnsiTheme="minorHAnsi" w:cstheme="minorHAnsi"/>
          <w:lang w:val="en-US"/>
        </w:rPr>
        <w:t>favourite</w:t>
      </w:r>
      <w:proofErr w:type="spellEnd"/>
      <w:r w:rsidRPr="00C65D3A">
        <w:rPr>
          <w:rFonts w:asciiTheme="minorHAnsi" w:hAnsiTheme="minorHAnsi" w:cstheme="minorHAnsi"/>
          <w:lang w:val="en-US"/>
        </w:rPr>
        <w:t xml:space="preserve"> activity is packing up. Below is a check list to be followed, to help you with the packing up and I hope make things much quicker</w:t>
      </w:r>
      <w:proofErr w:type="gramStart"/>
      <w:r w:rsidRPr="00C65D3A">
        <w:rPr>
          <w:rFonts w:asciiTheme="minorHAnsi" w:hAnsiTheme="minorHAnsi" w:cstheme="minorHAnsi"/>
          <w:lang w:val="en-US"/>
        </w:rPr>
        <w:t>.....</w:t>
      </w:r>
      <w:proofErr w:type="gramEnd"/>
    </w:p>
    <w:p w14:paraId="3C229041" w14:textId="77777777" w:rsidR="00ED3B0B" w:rsidRPr="00C65D3A" w:rsidRDefault="00ED3B0B" w:rsidP="00ED3B0B">
      <w:pPr>
        <w:autoSpaceDE w:val="0"/>
        <w:autoSpaceDN w:val="0"/>
        <w:adjustRightInd w:val="0"/>
        <w:rPr>
          <w:rFonts w:asciiTheme="minorHAnsi" w:hAnsiTheme="minorHAnsi" w:cstheme="minorHAnsi"/>
          <w:lang w:val="en-US"/>
        </w:rPr>
      </w:pPr>
    </w:p>
    <w:p w14:paraId="496CC215" w14:textId="77777777" w:rsidR="00ED3B0B" w:rsidRDefault="00ED3B0B" w:rsidP="00ED3B0B">
      <w:pPr>
        <w:pStyle w:val="ListParagraph"/>
        <w:numPr>
          <w:ilvl w:val="0"/>
          <w:numId w:val="9"/>
        </w:numPr>
        <w:autoSpaceDE w:val="0"/>
        <w:autoSpaceDN w:val="0"/>
        <w:adjustRightInd w:val="0"/>
        <w:rPr>
          <w:rFonts w:asciiTheme="minorHAnsi" w:hAnsiTheme="minorHAnsi" w:cstheme="minorHAnsi"/>
          <w:lang w:val="en-US"/>
        </w:rPr>
      </w:pPr>
      <w:r w:rsidRPr="00ED3B0B">
        <w:rPr>
          <w:rFonts w:asciiTheme="minorHAnsi" w:hAnsiTheme="minorHAnsi" w:cstheme="minorHAnsi"/>
          <w:lang w:val="en-US"/>
        </w:rPr>
        <w:t>All helmets are cleaned inside and out with Antiseptic wipes and then placed in the box and locked</w:t>
      </w:r>
    </w:p>
    <w:p w14:paraId="1504E0A3" w14:textId="01BA2033" w:rsidR="00ED3B0B" w:rsidRPr="00ED3B0B" w:rsidRDefault="00ED3B0B" w:rsidP="00ED3B0B">
      <w:pPr>
        <w:pStyle w:val="ListParagraph"/>
        <w:numPr>
          <w:ilvl w:val="0"/>
          <w:numId w:val="9"/>
        </w:numPr>
        <w:autoSpaceDE w:val="0"/>
        <w:autoSpaceDN w:val="0"/>
        <w:adjustRightInd w:val="0"/>
        <w:rPr>
          <w:rFonts w:asciiTheme="minorHAnsi" w:hAnsiTheme="minorHAnsi" w:cstheme="minorHAnsi"/>
          <w:lang w:val="en-US"/>
        </w:rPr>
      </w:pPr>
      <w:r>
        <w:rPr>
          <w:rFonts w:asciiTheme="minorHAnsi" w:hAnsiTheme="minorHAnsi" w:cstheme="minorHAnsi"/>
          <w:lang w:val="en-US"/>
        </w:rPr>
        <w:t>Any dirt on the bouldering wall to be cleaned off.</w:t>
      </w:r>
      <w:r w:rsidRPr="00ED3B0B">
        <w:rPr>
          <w:rFonts w:asciiTheme="minorHAnsi" w:hAnsiTheme="minorHAnsi" w:cstheme="minorHAnsi"/>
          <w:lang w:val="en-US"/>
        </w:rPr>
        <w:t xml:space="preserve"> </w:t>
      </w:r>
    </w:p>
    <w:p w14:paraId="567C5C30" w14:textId="58DDF73C" w:rsidR="00ED3B0B" w:rsidRDefault="00ED3B0B" w:rsidP="00ED3B0B">
      <w:pPr>
        <w:pStyle w:val="NormalWeb"/>
        <w:numPr>
          <w:ilvl w:val="0"/>
          <w:numId w:val="3"/>
        </w:numPr>
        <w:spacing w:before="0" w:beforeAutospacing="0" w:after="0" w:afterAutospacing="0"/>
        <w:textAlignment w:val="baseline"/>
        <w:rPr>
          <w:rFonts w:asciiTheme="minorHAnsi" w:hAnsiTheme="minorHAnsi" w:cstheme="minorHAnsi"/>
          <w:lang w:val="en-US"/>
        </w:rPr>
      </w:pPr>
      <w:r>
        <w:rPr>
          <w:rFonts w:asciiTheme="minorHAnsi" w:hAnsiTheme="minorHAnsi" w:cstheme="minorHAnsi"/>
          <w:color w:val="000000" w:themeColor="text1"/>
        </w:rPr>
        <w:t>The safety netting is pull</w:t>
      </w:r>
      <w:r w:rsidR="00C1168B">
        <w:rPr>
          <w:rFonts w:asciiTheme="minorHAnsi" w:hAnsiTheme="minorHAnsi" w:cstheme="minorHAnsi"/>
          <w:color w:val="000000" w:themeColor="text1"/>
        </w:rPr>
        <w:t>ed</w:t>
      </w:r>
      <w:r>
        <w:rPr>
          <w:rFonts w:asciiTheme="minorHAnsi" w:hAnsiTheme="minorHAnsi" w:cstheme="minorHAnsi"/>
          <w:color w:val="000000" w:themeColor="text1"/>
        </w:rPr>
        <w:t xml:space="preserve"> </w:t>
      </w:r>
      <w:r w:rsidR="00C1168B">
        <w:rPr>
          <w:rFonts w:asciiTheme="minorHAnsi" w:hAnsiTheme="minorHAnsi" w:cstheme="minorHAnsi"/>
          <w:color w:val="000000" w:themeColor="text1"/>
        </w:rPr>
        <w:t xml:space="preserve">back </w:t>
      </w:r>
      <w:r>
        <w:rPr>
          <w:rFonts w:asciiTheme="minorHAnsi" w:hAnsiTheme="minorHAnsi" w:cstheme="minorHAnsi"/>
          <w:color w:val="000000" w:themeColor="text1"/>
        </w:rPr>
        <w:t>across</w:t>
      </w:r>
      <w:r w:rsidR="00C1168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into place </w:t>
      </w:r>
      <w:r w:rsidRPr="00055947">
        <w:rPr>
          <w:rFonts w:asciiTheme="minorHAnsi" w:hAnsiTheme="minorHAnsi" w:cstheme="minorHAnsi"/>
          <w:color w:val="000000" w:themeColor="text1"/>
        </w:rPr>
        <w:t>and lock</w:t>
      </w:r>
      <w:r w:rsidR="00C1168B">
        <w:rPr>
          <w:rFonts w:asciiTheme="minorHAnsi" w:hAnsiTheme="minorHAnsi" w:cstheme="minorHAnsi"/>
          <w:color w:val="000000" w:themeColor="text1"/>
        </w:rPr>
        <w:t>ed</w:t>
      </w:r>
      <w:r w:rsidRPr="00055947">
        <w:rPr>
          <w:rFonts w:asciiTheme="minorHAnsi" w:hAnsiTheme="minorHAnsi" w:cstheme="minorHAnsi"/>
          <w:color w:val="000000" w:themeColor="text1"/>
        </w:rPr>
        <w:t xml:space="preserve"> i</w:t>
      </w:r>
      <w:r w:rsidR="00FA75AA">
        <w:rPr>
          <w:rFonts w:asciiTheme="minorHAnsi" w:hAnsiTheme="minorHAnsi" w:cstheme="minorHAnsi"/>
          <w:color w:val="000000" w:themeColor="text1"/>
        </w:rPr>
        <w:t>n p</w:t>
      </w:r>
      <w:r w:rsidRPr="00055947">
        <w:rPr>
          <w:rFonts w:asciiTheme="minorHAnsi" w:hAnsiTheme="minorHAnsi" w:cstheme="minorHAnsi"/>
          <w:color w:val="000000" w:themeColor="text1"/>
        </w:rPr>
        <w:t xml:space="preserve">lace to avoid unsupervised climbing. </w:t>
      </w:r>
    </w:p>
    <w:p w14:paraId="6FCE2190" w14:textId="3BF238DD" w:rsidR="00ED3B0B" w:rsidRPr="00C65D3A" w:rsidRDefault="00ED3B0B" w:rsidP="00ED3B0B">
      <w:pPr>
        <w:pStyle w:val="NormalWeb"/>
        <w:numPr>
          <w:ilvl w:val="0"/>
          <w:numId w:val="3"/>
        </w:numPr>
        <w:spacing w:before="0" w:beforeAutospacing="0" w:after="0" w:afterAutospacing="0"/>
        <w:textAlignment w:val="baseline"/>
        <w:rPr>
          <w:rFonts w:asciiTheme="minorHAnsi" w:hAnsiTheme="minorHAnsi" w:cstheme="minorHAnsi"/>
          <w:lang w:val="en-US"/>
        </w:rPr>
      </w:pPr>
      <w:proofErr w:type="gramStart"/>
      <w:r w:rsidRPr="00C65D3A">
        <w:rPr>
          <w:rFonts w:asciiTheme="minorHAnsi" w:hAnsiTheme="minorHAnsi" w:cstheme="minorHAnsi"/>
          <w:lang w:val="en-US"/>
        </w:rPr>
        <w:t>Leaders</w:t>
      </w:r>
      <w:proofErr w:type="gramEnd"/>
      <w:r w:rsidRPr="00C65D3A">
        <w:rPr>
          <w:rFonts w:asciiTheme="minorHAnsi" w:hAnsiTheme="minorHAnsi" w:cstheme="minorHAnsi"/>
          <w:lang w:val="en-US"/>
        </w:rPr>
        <w:t xml:space="preserve"> please ensure this is all completed and not just left to the young people (Young Leaders)</w:t>
      </w:r>
    </w:p>
    <w:p w14:paraId="51EA76B1" w14:textId="77777777" w:rsidR="00ED3B0B" w:rsidRPr="00C65D3A" w:rsidRDefault="00ED3B0B" w:rsidP="00ED3B0B">
      <w:pPr>
        <w:autoSpaceDE w:val="0"/>
        <w:autoSpaceDN w:val="0"/>
        <w:adjustRightInd w:val="0"/>
        <w:rPr>
          <w:rFonts w:asciiTheme="minorHAnsi" w:hAnsiTheme="minorHAnsi" w:cstheme="minorHAnsi"/>
          <w:lang w:val="en-US"/>
        </w:rPr>
      </w:pPr>
    </w:p>
    <w:p w14:paraId="2AD83500" w14:textId="797EB513" w:rsidR="00ED3B0B" w:rsidRPr="00C65D3A" w:rsidRDefault="00ED3B0B" w:rsidP="00ED3B0B">
      <w:pPr>
        <w:autoSpaceDE w:val="0"/>
        <w:autoSpaceDN w:val="0"/>
        <w:adjustRightInd w:val="0"/>
        <w:rPr>
          <w:rFonts w:asciiTheme="minorHAnsi" w:hAnsiTheme="minorHAnsi" w:cstheme="minorHAnsi"/>
          <w:lang w:val="en-US"/>
        </w:rPr>
      </w:pPr>
      <w:r w:rsidRPr="00C65D3A">
        <w:rPr>
          <w:rFonts w:asciiTheme="minorHAnsi" w:hAnsiTheme="minorHAnsi" w:cstheme="minorHAnsi"/>
          <w:lang w:val="en-US"/>
        </w:rPr>
        <w:t xml:space="preserve">Any damage please report through </w:t>
      </w:r>
      <w:hyperlink r:id="rId9" w:history="1">
        <w:r w:rsidRPr="00BF4B0E">
          <w:rPr>
            <w:rStyle w:val="Hyperlink"/>
            <w:rFonts w:asciiTheme="minorHAnsi" w:hAnsiTheme="minorHAnsi" w:cstheme="minorHAnsi"/>
            <w:lang w:val="en-US"/>
          </w:rPr>
          <w:t>booking@glennywood.org.uk</w:t>
        </w:r>
      </w:hyperlink>
      <w:r>
        <w:rPr>
          <w:rFonts w:asciiTheme="minorHAnsi" w:hAnsiTheme="minorHAnsi" w:cstheme="minorHAnsi"/>
          <w:lang w:val="en-US"/>
        </w:rPr>
        <w:t xml:space="preserve"> </w:t>
      </w:r>
      <w:r w:rsidRPr="00C65D3A">
        <w:rPr>
          <w:rFonts w:asciiTheme="minorHAnsi" w:hAnsiTheme="minorHAnsi" w:cstheme="minorHAnsi"/>
          <w:lang w:val="en-US"/>
        </w:rPr>
        <w:t xml:space="preserve">It is important this is done please and not left for others to discover. </w:t>
      </w:r>
    </w:p>
    <w:p w14:paraId="43760C87" w14:textId="4C43368D" w:rsidR="00ED3B0B" w:rsidRPr="00C65D3A" w:rsidRDefault="00ED3B0B" w:rsidP="00ED3B0B">
      <w:pPr>
        <w:autoSpaceDE w:val="0"/>
        <w:autoSpaceDN w:val="0"/>
        <w:adjustRightInd w:val="0"/>
        <w:rPr>
          <w:rFonts w:asciiTheme="minorHAnsi" w:hAnsiTheme="minorHAnsi" w:cstheme="minorHAnsi"/>
          <w:lang w:val="en-US"/>
        </w:rPr>
      </w:pPr>
      <w:r w:rsidRPr="00C65D3A">
        <w:rPr>
          <w:rFonts w:asciiTheme="minorHAnsi" w:hAnsiTheme="minorHAnsi" w:cstheme="minorHAnsi"/>
          <w:lang w:val="en-US"/>
        </w:rPr>
        <w:t xml:space="preserve">Any pictures of the activity you are willing to share please email to </w:t>
      </w:r>
      <w:hyperlink r:id="rId10" w:history="1">
        <w:r w:rsidRPr="00BF4B0E">
          <w:rPr>
            <w:rStyle w:val="Hyperlink"/>
            <w:rFonts w:asciiTheme="minorHAnsi" w:hAnsiTheme="minorHAnsi" w:cstheme="minorHAnsi"/>
            <w:lang w:val="en-US"/>
          </w:rPr>
          <w:t>phil@glennywood.org.uk</w:t>
        </w:r>
      </w:hyperlink>
    </w:p>
    <w:p w14:paraId="3F121616" w14:textId="77777777" w:rsidR="00ED3B0B" w:rsidRPr="00055947" w:rsidRDefault="00ED3B0B" w:rsidP="00251A50">
      <w:pPr>
        <w:pStyle w:val="NormalWeb"/>
        <w:spacing w:before="0" w:beforeAutospacing="0" w:after="0" w:afterAutospacing="0"/>
        <w:textAlignment w:val="baseline"/>
        <w:rPr>
          <w:rFonts w:asciiTheme="minorHAnsi" w:hAnsiTheme="minorHAnsi" w:cstheme="minorHAnsi"/>
          <w:b/>
          <w:bCs/>
          <w:color w:val="000000" w:themeColor="text1"/>
        </w:rPr>
      </w:pPr>
    </w:p>
    <w:p w14:paraId="52A0E8E3" w14:textId="77777777" w:rsidR="00251A50" w:rsidRPr="00055947" w:rsidRDefault="00251A50" w:rsidP="00251A50">
      <w:pPr>
        <w:rPr>
          <w:rFonts w:asciiTheme="minorHAnsi" w:hAnsiTheme="minorHAnsi" w:cstheme="minorHAnsi"/>
          <w:color w:val="000000" w:themeColor="text1"/>
        </w:rPr>
      </w:pPr>
    </w:p>
    <w:p w14:paraId="1289ADE5" w14:textId="77777777" w:rsidR="00231356" w:rsidRDefault="00231356" w:rsidP="00231356">
      <w:pPr>
        <w:rPr>
          <w:rFonts w:asciiTheme="minorHAnsi" w:eastAsia="Times New Roman" w:hAnsiTheme="minorHAnsi"/>
          <w:b/>
          <w:color w:val="000000"/>
          <w:sz w:val="32"/>
          <w:lang w:eastAsia="en-US"/>
        </w:rPr>
      </w:pPr>
    </w:p>
    <w:p w14:paraId="4FC2EE5F" w14:textId="3BD01D78" w:rsidR="00EF6EEF" w:rsidRPr="00231356" w:rsidRDefault="00EF6EEF" w:rsidP="00231356">
      <w:pPr>
        <w:rPr>
          <w:rFonts w:asciiTheme="minorHAnsi" w:hAnsiTheme="minorHAnsi"/>
        </w:rPr>
      </w:pPr>
    </w:p>
    <w:sectPr w:rsidR="00EF6EEF" w:rsidRPr="00231356" w:rsidSect="003A6DEA">
      <w:headerReference w:type="first" r:id="rId11"/>
      <w:footerReference w:type="first" r:id="rId1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C464" w14:textId="77777777" w:rsidR="001A1276" w:rsidRDefault="001A1276" w:rsidP="00B75187">
      <w:r>
        <w:separator/>
      </w:r>
    </w:p>
  </w:endnote>
  <w:endnote w:type="continuationSeparator" w:id="0">
    <w:p w14:paraId="6C246AE5" w14:textId="77777777" w:rsidR="001A1276" w:rsidRDefault="001A1276"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9B2" w14:textId="77777777" w:rsidR="003A6DEA" w:rsidRPr="00C74A1C" w:rsidRDefault="003A6DEA" w:rsidP="003A6DEA">
    <w:pPr>
      <w:pStyle w:val="BodyText"/>
      <w:jc w:val="center"/>
      <w:rPr>
        <w:rFonts w:ascii="Calibri" w:hAnsi="Calibri"/>
        <w:b/>
        <w:i/>
        <w:color w:val="FF0000"/>
        <w:sz w:val="22"/>
        <w:u w:val="single"/>
        <w:lang w:val="en-US"/>
      </w:rPr>
    </w:pPr>
    <w:r>
      <w:rPr>
        <w:rFonts w:ascii="Calibri" w:hAnsi="Calibri"/>
        <w:b/>
        <w:i/>
        <w:color w:val="FF0000"/>
        <w:sz w:val="22"/>
        <w:u w:val="single"/>
        <w:lang w:val="en-US"/>
      </w:rPr>
      <w:t>Our site moto for all users to follow please</w:t>
    </w:r>
  </w:p>
  <w:p w14:paraId="63153972" w14:textId="77777777" w:rsidR="003A6DEA" w:rsidRPr="00AD210C" w:rsidRDefault="003A6DEA" w:rsidP="003A6DEA">
    <w:pPr>
      <w:pStyle w:val="BodyText"/>
      <w:jc w:val="center"/>
      <w:rPr>
        <w:rFonts w:ascii="Calibri" w:hAnsi="Calibri"/>
        <w:b/>
        <w:bCs/>
        <w:color w:val="FF0000"/>
      </w:rPr>
    </w:pPr>
    <w:r w:rsidRPr="00AD210C">
      <w:rPr>
        <w:rFonts w:ascii="Calibri" w:hAnsi="Calibri"/>
        <w:b/>
        <w:bCs/>
        <w:i/>
        <w:iCs/>
        <w:color w:val="FF0000"/>
      </w:rPr>
      <w:t>“Take nothing but photographs and memories – leave nothing but footprints”</w:t>
    </w:r>
  </w:p>
  <w:p w14:paraId="3E18205E" w14:textId="77777777" w:rsidR="003A6DEA" w:rsidRDefault="003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6467" w14:textId="77777777" w:rsidR="001A1276" w:rsidRDefault="001A1276" w:rsidP="00B75187">
      <w:r>
        <w:separator/>
      </w:r>
    </w:p>
  </w:footnote>
  <w:footnote w:type="continuationSeparator" w:id="0">
    <w:p w14:paraId="0BE0213E" w14:textId="77777777" w:rsidR="001A1276" w:rsidRDefault="001A1276"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76E" w14:textId="77777777" w:rsidR="00DC4341" w:rsidRPr="00B75187" w:rsidRDefault="00DC4341" w:rsidP="00DC4341">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6A2F9659" wp14:editId="3EA7C7CC">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9659" id="_x0000_t202" coordsize="21600,21600" o:spt="202" path="m,l,21600r21600,l21600,xe">
              <v:stroke joinstyle="miter"/>
              <v:path gradientshapeok="t" o:connecttype="rect"/>
            </v:shapetype>
            <v:shape id="Text Box 7" o:spid="_x0000_s1026"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R6hfdeYAAAAQAQAADwAAAGRycy9kb3ducmV2&#13;&#10;LnhtbEyPTU/DMAyG70j8h8hIXNCWlsJKu6YT4lPixsqHuGWNaSsap2qyrvx7zAkulmy/fv0+xWa2&#13;&#10;vZhw9J0jBfEyAoFUO9NRo+Clul9cgfBBk9G9I1TwjR425fFRoXPjDvSM0zY0gk3I51pBG8KQS+nr&#13;&#10;Fq32Szcg8e7TjVYHbsdGmlEf2Nz28jyKVtLqjvhDqwe8abH+2u6tgo+z5v3Jzw+vh+QyGe4epyp9&#13;&#10;M5VSpyfz7ZrL9RpEwDn8XcAvA+eHkoPt3J6MF72CNM0YKChYXCQxCFZkWcyTHUtXSQayLOR/kPIH&#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R6hfdeYAAAAQAQAADwAAAAAAAAAAAAAA&#13;&#10;AACEBAAAZHJzL2Rvd25yZXYueG1sUEsFBgAAAAAEAAQA8wAAAJcFAAAAAA==&#13;&#10;" fillcolor="white [3201]" stroked="f" strokeweight=".5pt">
              <v:textbo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p w14:paraId="07D1FE26" w14:textId="77777777" w:rsidR="00DC4341" w:rsidRDefault="00DC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EA3B22"/>
    <w:multiLevelType w:val="multilevel"/>
    <w:tmpl w:val="792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277AC"/>
    <w:multiLevelType w:val="hybridMultilevel"/>
    <w:tmpl w:val="D9AE8ED4"/>
    <w:lvl w:ilvl="0" w:tplc="E7B6E99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E790D"/>
    <w:multiLevelType w:val="hybridMultilevel"/>
    <w:tmpl w:val="0FB638FE"/>
    <w:lvl w:ilvl="0" w:tplc="DB4215F8">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A02F0"/>
    <w:multiLevelType w:val="hybridMultilevel"/>
    <w:tmpl w:val="DBA2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056F2"/>
    <w:multiLevelType w:val="hybridMultilevel"/>
    <w:tmpl w:val="85FC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F5CCD"/>
    <w:multiLevelType w:val="multilevel"/>
    <w:tmpl w:val="CF4068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F7950"/>
    <w:multiLevelType w:val="hybridMultilevel"/>
    <w:tmpl w:val="7CE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93E3D"/>
    <w:multiLevelType w:val="hybridMultilevel"/>
    <w:tmpl w:val="D71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799864">
    <w:abstractNumId w:val="1"/>
  </w:num>
  <w:num w:numId="2" w16cid:durableId="918752838">
    <w:abstractNumId w:val="2"/>
  </w:num>
  <w:num w:numId="3" w16cid:durableId="1710105229">
    <w:abstractNumId w:val="8"/>
  </w:num>
  <w:num w:numId="4" w16cid:durableId="996880996">
    <w:abstractNumId w:val="9"/>
  </w:num>
  <w:num w:numId="5" w16cid:durableId="1793479422">
    <w:abstractNumId w:val="6"/>
  </w:num>
  <w:num w:numId="6" w16cid:durableId="772672569">
    <w:abstractNumId w:val="4"/>
  </w:num>
  <w:num w:numId="7" w16cid:durableId="653728009">
    <w:abstractNumId w:val="0"/>
  </w:num>
  <w:num w:numId="8" w16cid:durableId="940574913">
    <w:abstractNumId w:val="3"/>
  </w:num>
  <w:num w:numId="9" w16cid:durableId="443351624">
    <w:abstractNumId w:val="5"/>
  </w:num>
  <w:num w:numId="10" w16cid:durableId="7723642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52327"/>
    <w:rsid w:val="000D26A9"/>
    <w:rsid w:val="001A1276"/>
    <w:rsid w:val="00231356"/>
    <w:rsid w:val="00251A50"/>
    <w:rsid w:val="00363B16"/>
    <w:rsid w:val="003A6DEA"/>
    <w:rsid w:val="004B1818"/>
    <w:rsid w:val="00520894"/>
    <w:rsid w:val="0075125C"/>
    <w:rsid w:val="008052C8"/>
    <w:rsid w:val="00845E07"/>
    <w:rsid w:val="009A7CBB"/>
    <w:rsid w:val="00A313C7"/>
    <w:rsid w:val="00AB401B"/>
    <w:rsid w:val="00B75187"/>
    <w:rsid w:val="00C1168B"/>
    <w:rsid w:val="00D73038"/>
    <w:rsid w:val="00DC4341"/>
    <w:rsid w:val="00ED3B0B"/>
    <w:rsid w:val="00EF6EEF"/>
    <w:rsid w:val="00FA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231356"/>
    <w:rPr>
      <w:sz w:val="18"/>
      <w:szCs w:val="18"/>
    </w:rPr>
  </w:style>
  <w:style w:type="character" w:customStyle="1" w:styleId="BalloonTextChar">
    <w:name w:val="Balloon Text Char"/>
    <w:basedOn w:val="DefaultParagraphFont"/>
    <w:link w:val="BalloonText"/>
    <w:uiPriority w:val="99"/>
    <w:semiHidden/>
    <w:rsid w:val="00231356"/>
    <w:rPr>
      <w:rFonts w:ascii="Times New Roman" w:hAnsi="Times New Roman" w:cs="Times New Roman"/>
      <w:sz w:val="18"/>
      <w:szCs w:val="18"/>
      <w:lang w:eastAsia="en-GB"/>
    </w:rPr>
  </w:style>
  <w:style w:type="paragraph" w:styleId="NormalWeb">
    <w:name w:val="Normal (Web)"/>
    <w:basedOn w:val="Normal"/>
    <w:uiPriority w:val="99"/>
    <w:unhideWhenUsed/>
    <w:rsid w:val="00231356"/>
    <w:pPr>
      <w:spacing w:before="100" w:beforeAutospacing="1" w:after="100" w:afterAutospacing="1"/>
    </w:pPr>
    <w:rPr>
      <w:rFonts w:eastAsia="Times New Roman"/>
      <w:lang w:eastAsia="en-US"/>
    </w:rPr>
  </w:style>
  <w:style w:type="character" w:customStyle="1" w:styleId="textnormal">
    <w:name w:val="textnormal"/>
    <w:basedOn w:val="DefaultParagraphFont"/>
    <w:rsid w:val="00231356"/>
  </w:style>
  <w:style w:type="character" w:styleId="Hyperlink">
    <w:name w:val="Hyperlink"/>
    <w:basedOn w:val="DefaultParagraphFont"/>
    <w:uiPriority w:val="99"/>
    <w:unhideWhenUsed/>
    <w:rsid w:val="00251A50"/>
    <w:rPr>
      <w:color w:val="0000FF"/>
      <w:u w:val="single"/>
    </w:rPr>
  </w:style>
  <w:style w:type="character" w:styleId="Strong">
    <w:name w:val="Strong"/>
    <w:basedOn w:val="DefaultParagraphFont"/>
    <w:uiPriority w:val="22"/>
    <w:qFormat/>
    <w:rsid w:val="00251A50"/>
    <w:rPr>
      <w:b/>
      <w:bCs/>
    </w:rPr>
  </w:style>
  <w:style w:type="character" w:styleId="UnresolvedMention">
    <w:name w:val="Unresolved Mention"/>
    <w:basedOn w:val="DefaultParagraphFont"/>
    <w:uiPriority w:val="99"/>
    <w:semiHidden/>
    <w:unhideWhenUsed/>
    <w:rsid w:val="00ED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551035955">
      <w:bodyDiv w:val="1"/>
      <w:marLeft w:val="0"/>
      <w:marRight w:val="0"/>
      <w:marTop w:val="0"/>
      <w:marBottom w:val="0"/>
      <w:divBdr>
        <w:top w:val="none" w:sz="0" w:space="0" w:color="auto"/>
        <w:left w:val="none" w:sz="0" w:space="0" w:color="auto"/>
        <w:bottom w:val="none" w:sz="0" w:space="0" w:color="auto"/>
        <w:right w:val="none" w:sz="0" w:space="0" w:color="auto"/>
      </w:divBdr>
    </w:div>
    <w:div w:id="20704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glennywoo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ennywood.org.uk/home/safety/risk-factshee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hil@glennywood.org.uk" TargetMode="External"/><Relationship Id="rId4" Type="http://schemas.openxmlformats.org/officeDocument/2006/relationships/webSettings" Target="webSettings.xml"/><Relationship Id="rId9" Type="http://schemas.openxmlformats.org/officeDocument/2006/relationships/hyperlink" Target="mailto:booking@glennywoo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6</cp:revision>
  <cp:lastPrinted>2022-06-04T16:02:00Z</cp:lastPrinted>
  <dcterms:created xsi:type="dcterms:W3CDTF">2022-05-15T12:32:00Z</dcterms:created>
  <dcterms:modified xsi:type="dcterms:W3CDTF">2022-06-04T16:02:00Z</dcterms:modified>
</cp:coreProperties>
</file>